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03" w:rsidRDefault="008E11B3">
      <w:pPr>
        <w:pStyle w:val="a3"/>
        <w:ind w:left="0"/>
        <w:jc w:val="left"/>
        <w:rPr>
          <w:sz w:val="20"/>
        </w:rPr>
      </w:pPr>
      <w:bookmarkStart w:id="0" w:name="_GoBack"/>
      <w:r>
        <w:pict>
          <v:group id="docshapegroup1" o:spid="_x0000_s1026" style="position:absolute;margin-left:24.75pt;margin-top:25.5pt;width:546.9pt;height:791.6pt;z-index:-251658240;mso-position-horizontal-relative:page;mso-position-vertical-relative:page" coordorigin="495,510" coordsize="10938,15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left:2236;top:1466;width:7283;height:165">
              <v:imagedata r:id="rId5" o:title=""/>
            </v:shape>
            <v:shape id="docshape3" o:spid="_x0000_s1037" type="#_x0000_t75" style="position:absolute;left:2243;top:1220;width:4556;height:250">
              <v:imagedata r:id="rId6" o:title=""/>
            </v:shape>
            <v:shape id="docshape4" o:spid="_x0000_s1036" style="position:absolute;left:2613;top:1238;width:767;height:213" coordorigin="2613,1239" coordsize="767,213" o:spt="100" adj="0,,0" path="m3092,1347r,76l3092,1432r,6l3094,1443r3,3l3100,1449r5,2l3111,1451r10,l3129,1449r8,-4l3145,1441r6,-6l3155,1427r4,-8l3162,1410r,-10l3162,1389r-3,-10l3154,1370r-5,-9l3142,1355r-9,-3l3125,1349r-9,-1l3105,1347r-13,xm3344,1301r-36,82l3380,1383r-36,-82xm2844,1301r-36,82l2880,1383r-36,-82xm2613,1239r,103l2617,1343r3,l2622,1343r14,l2647,1338r8,-8l2660,1323r4,-9l2666,1303r1,-12l2666,1278r-2,-11l2660,1259r-5,-7l2647,1243r-11,-4l2620,1239r-7,xm3092,1239r,94l3109,1333r12,-2l3129,1327r8,-4l3143,1318r4,-7l3151,1305r3,-9l3154,1285r,-10l3151,1266r-4,-7l3143,1253r-6,-5l3129,1244r-7,-3l3109,1239r-17,xe" filled="f" strokecolor="#5b4279" strokeweight=".1249mm">
              <v:stroke joinstyle="round"/>
              <v:formulas/>
              <v:path arrowok="t" o:connecttype="segments"/>
            </v:shape>
            <v:shape id="docshape5" o:spid="_x0000_s1035" type="#_x0000_t75" style="position:absolute;left:3590;top:1222;width:277;height:246">
              <v:imagedata r:id="rId7" o:title=""/>
            </v:shape>
            <v:shape id="docshape6" o:spid="_x0000_s1034" type="#_x0000_t75" style="position:absolute;left:3970;top:1216;width:2833;height:257">
              <v:imagedata r:id="rId8" o:title=""/>
            </v:shape>
            <v:shape id="docshape7" o:spid="_x0000_s1033" style="position:absolute;left:2243;top:1220;width:1249;height:244" coordorigin="2243,1221" coordsize="1249,244" o:spt="100" adj="0,,0" path="m3004,1226r114,l3137,1226r16,1l3166,1230r10,3l3187,1238r9,7l3203,1255r6,9l3213,1275r,11l3213,1297r-5,10l3200,1316r-7,7l3183,1328r-12,5l3156,1338r16,4l3185,1346r11,5l3204,1357r8,8l3218,1375r4,11l3223,1398r-1,13l3218,1423r-7,10l3202,1443r-15,9l3169,1459r-21,4l3125,1464r-121,l3004,1457r11,l3022,1456r4,-2l3030,1452r3,-2l3034,1446r2,-3l3037,1435r,-13l3037,1267r,-12l3036,1246r-2,-3l3033,1240r-3,-3l3026,1235r-4,-2l3014,1232r-10,l3004,1226xm2525,1226r104,l2653,1227r20,3l2690,1236r13,8l2712,1254r7,11l2724,1277r1,13l2724,1301r-3,10l2717,1321r-6,8l2703,1337r-10,6l2683,1348r-12,4l2661,1354r-13,1l2632,1356r-19,l2613,1422r,13l2614,1443r2,4l2617,1450r3,3l2624,1455r4,2l2635,1457r11,l2646,1464r-121,l2525,1457r11,l2544,1456r4,-2l2551,1452r3,-2l2556,1446r1,-3l2558,1435r,-13l2558,1267r,-12l2557,1246r-1,-3l2554,1240r-3,-3l2547,1235r-4,-2l2536,1232r-11,l2525,1226xm2243,1226r266,l2509,1232r-6,l2492,1232r-8,2l2481,1239r-4,4l2475,1252r,14l2475,1423r,15l2477,1448r4,4l2485,1456r8,1l2504,1457r5,l2509,1464r-124,l2385,1457r7,l2404,1457r7,-2l2414,1450r3,-5l2418,1436r,-13l2418,1241r-84,l2334,1423r,15l2336,1448r4,4l2343,1456r7,1l2361,1457r7,l2368,1464r-125,l2243,1457r8,l2261,1457r7,-1l2272,1452r3,-4l2277,1438r,-15l2277,1266r,-14l2275,1243r-3,-4l2269,1234r-7,-2l2251,1232r-8,l2243,1226xm3366,1221r3,l3455,1416r6,13l3466,1439r5,7l3475,1451r4,4l3485,1457r7,l3492,1464r-115,l3377,1457r4,l3391,1457r6,-1l3401,1454r2,-2l3405,1449r,-3l3405,1443r-1,-2l3404,1439r-1,-1l3402,1434r-4,-8l3386,1396r-84,l3292,1419r-4,8l3287,1433r,6l3287,1445r2,5l3295,1453r3,2l3306,1457r12,l3318,1464r-79,l3239,1457r8,-1l3254,1453r6,-6l3264,1441r5,-8l3274,1423r6,-12l3366,1221xm2866,1221r3,l2955,1416r6,13l2966,1439r5,7l2975,1451r4,4l2985,1457r7,l2992,1464r-115,l2877,1457r4,l2891,1457r6,-1l2901,1454r2,-2l2905,1449r,-3l2905,1443r-1,-2l2904,1439r-1,-1l2902,1434r-4,-8l2886,1396r-84,l2792,1419r-4,8l2787,1433r,6l2787,1445r2,5l2795,1453r3,2l2806,1457r12,l2818,1464r-79,l2739,1457r8,-1l2754,1453r6,-6l2764,1441r5,-8l2774,1423r6,-12l2866,1221xe" filled="f" strokecolor="#5b4279" strokeweight=".1249mm">
              <v:stroke joinstyle="round"/>
              <v:formulas/>
              <v:path arrowok="t" o:connecttype="segments"/>
            </v:shape>
            <v:shape id="docshape8" o:spid="_x0000_s1032" type="#_x0000_t75" style="position:absolute;left:6901;top:1149;width:2614;height:389">
              <v:imagedata r:id="rId9" o:title=""/>
            </v:shape>
            <v:rect id="docshape9" o:spid="_x0000_s1031" style="position:absolute;left:964;top:1624;width:9839;height:492" stroked="f"/>
            <v:shape id="docshape10" o:spid="_x0000_s1030" type="#_x0000_t75" style="position:absolute;left:912;top:1944;width:10136;height:372">
              <v:imagedata r:id="rId10" o:title=""/>
            </v:shape>
            <v:shape id="docshape11" o:spid="_x0000_s1029" type="#_x0000_t75" style="position:absolute;left:1138;top:1708;width:5019;height:257">
              <v:imagedata r:id="rId11" o:title=""/>
            </v:shape>
            <v:shape id="docshape12" o:spid="_x0000_s1028" type="#_x0000_t75" style="position:absolute;left:6175;top:1641;width:4451;height:389">
              <v:imagedata r:id="rId12" o:title=""/>
            </v:shape>
            <v:shape id="docshape13" o:spid="_x0000_s1027" type="#_x0000_t75" style="position:absolute;left:495;top:509;width:10938;height:15832">
              <v:imagedata r:id="rId13" o:title=""/>
            </v:shape>
            <w10:wrap anchorx="page" anchory="page"/>
          </v:group>
        </w:pict>
      </w:r>
      <w:bookmarkEnd w:id="0"/>
    </w:p>
    <w:p w:rsidR="000C0D03" w:rsidRDefault="000C0D03">
      <w:pPr>
        <w:pStyle w:val="a3"/>
        <w:spacing w:before="5"/>
        <w:ind w:left="0"/>
        <w:jc w:val="left"/>
        <w:rPr>
          <w:sz w:val="17"/>
        </w:rPr>
      </w:pPr>
    </w:p>
    <w:p w:rsidR="000C0D03" w:rsidRDefault="000C0D03">
      <w:pPr>
        <w:pStyle w:val="a3"/>
        <w:spacing w:before="2"/>
        <w:ind w:left="0"/>
        <w:jc w:val="left"/>
        <w:rPr>
          <w:b/>
          <w:sz w:val="27"/>
        </w:rPr>
      </w:pPr>
    </w:p>
    <w:p w:rsidR="008E11B3" w:rsidRDefault="008E11B3">
      <w:pPr>
        <w:pStyle w:val="a3"/>
        <w:ind w:right="110" w:firstLine="356"/>
        <w:rPr>
          <w:color w:val="1F1241"/>
        </w:rPr>
      </w:pPr>
    </w:p>
    <w:p w:rsidR="000C0D03" w:rsidRDefault="008E11B3">
      <w:pPr>
        <w:pStyle w:val="a3"/>
        <w:ind w:right="110" w:firstLine="356"/>
      </w:pPr>
      <w:r>
        <w:rPr>
          <w:color w:val="1F1241"/>
        </w:rPr>
        <w:t>Большинство прав родителей является в то же самое время и их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обязанностью, что с одной стороны подчеркивает ответственность родителей за своих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детей, а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с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другой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стороны – гарантирует им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то, что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>именно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они, а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не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>кто-то другой, имеет право растить и воспитывать своих детей.</w:t>
      </w:r>
    </w:p>
    <w:p w:rsidR="000C0D03" w:rsidRDefault="008E11B3">
      <w:pPr>
        <w:pStyle w:val="a3"/>
        <w:spacing w:before="1"/>
        <w:ind w:right="108" w:firstLine="300"/>
      </w:pPr>
      <w:r>
        <w:rPr>
          <w:color w:val="1F1241"/>
        </w:rPr>
        <w:t>В этой связи вполне обоснованно установление законом ответственности родителей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за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воспитание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>и развитие ребенка, что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отвечает и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 xml:space="preserve">требованиям ст. </w:t>
      </w:r>
      <w:r>
        <w:rPr>
          <w:color w:val="1F1241"/>
        </w:rPr>
        <w:t>18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и 27 Конвенции о правах ребенка. 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ответственности: административной (ст. 164 КоАП), гражданско-правовой (ст. 1073-10</w:t>
      </w:r>
      <w:r>
        <w:rPr>
          <w:color w:val="1F1241"/>
        </w:rPr>
        <w:t>75 ГК), семейно-правовой (ст. 69 и 73 СК), уголовной (ст. 156 УК).</w:t>
      </w:r>
    </w:p>
    <w:p w:rsidR="000C0D03" w:rsidRDefault="008E11B3">
      <w:pPr>
        <w:pStyle w:val="a4"/>
      </w:pPr>
      <w:r>
        <w:rPr>
          <w:color w:val="00AF50"/>
        </w:rPr>
        <w:t>СЕМЕЙНЫЙ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КОДЕКС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РФ(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ГЛ.12.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СТ. 61,62-</w:t>
      </w:r>
      <w:r>
        <w:rPr>
          <w:color w:val="00AF50"/>
          <w:spacing w:val="-2"/>
        </w:rPr>
        <w:t>66,69,73,75,77)</w:t>
      </w:r>
    </w:p>
    <w:p w:rsidR="000C0D03" w:rsidRDefault="008E11B3">
      <w:pPr>
        <w:pStyle w:val="1"/>
        <w:spacing w:before="321" w:line="319" w:lineRule="exact"/>
        <w:ind w:left="118" w:right="126"/>
        <w:jc w:val="center"/>
      </w:pPr>
      <w:r>
        <w:rPr>
          <w:color w:val="FF0000"/>
        </w:rPr>
        <w:t>ГЛАВА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12.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ПРАВА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ОБЯЗАННОСТИ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РОДИТЕЛЕЙ.</w:t>
      </w:r>
    </w:p>
    <w:p w:rsidR="000C0D03" w:rsidRDefault="008E11B3">
      <w:pPr>
        <w:pStyle w:val="a3"/>
        <w:spacing w:line="318" w:lineRule="exact"/>
      </w:pPr>
      <w:r>
        <w:rPr>
          <w:color w:val="1F1241"/>
        </w:rPr>
        <w:t>Статья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61.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Равенство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>прав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и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обязанностей</w:t>
      </w:r>
      <w:r>
        <w:rPr>
          <w:color w:val="1F1241"/>
          <w:spacing w:val="-3"/>
        </w:rPr>
        <w:t xml:space="preserve"> </w:t>
      </w:r>
      <w:r>
        <w:rPr>
          <w:color w:val="1F1241"/>
          <w:spacing w:val="-2"/>
        </w:rPr>
        <w:t>родителей</w:t>
      </w:r>
    </w:p>
    <w:p w:rsidR="000C0D03" w:rsidRDefault="008E11B3">
      <w:pPr>
        <w:pStyle w:val="a5"/>
        <w:numPr>
          <w:ilvl w:val="0"/>
          <w:numId w:val="6"/>
        </w:numPr>
        <w:tabs>
          <w:tab w:val="left" w:pos="325"/>
        </w:tabs>
        <w:spacing w:line="242" w:lineRule="auto"/>
        <w:ind w:right="122" w:firstLine="0"/>
        <w:jc w:val="both"/>
        <w:rPr>
          <w:sz w:val="28"/>
        </w:rPr>
      </w:pPr>
      <w:r>
        <w:rPr>
          <w:color w:val="1F1241"/>
          <w:sz w:val="28"/>
        </w:rPr>
        <w:t>Родители имеют равные права и несут равные обязанности в отношении своих детей (родительские права).</w:t>
      </w:r>
    </w:p>
    <w:p w:rsidR="000C0D03" w:rsidRDefault="008E11B3">
      <w:pPr>
        <w:pStyle w:val="a5"/>
        <w:numPr>
          <w:ilvl w:val="0"/>
          <w:numId w:val="6"/>
        </w:numPr>
        <w:tabs>
          <w:tab w:val="left" w:pos="325"/>
        </w:tabs>
        <w:ind w:right="121" w:firstLine="0"/>
        <w:jc w:val="both"/>
        <w:rPr>
          <w:sz w:val="28"/>
        </w:rPr>
      </w:pPr>
      <w:r>
        <w:rPr>
          <w:color w:val="1F1241"/>
          <w:sz w:val="28"/>
        </w:rPr>
        <w:t xml:space="preserve">Родительские права прекращаются по достижении детьми возраста восемнадцати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</w:t>
      </w:r>
      <w:r>
        <w:rPr>
          <w:color w:val="1F1241"/>
          <w:spacing w:val="-2"/>
          <w:sz w:val="28"/>
        </w:rPr>
        <w:t>со</w:t>
      </w:r>
      <w:r>
        <w:rPr>
          <w:color w:val="1F1241"/>
          <w:spacing w:val="-2"/>
          <w:sz w:val="28"/>
        </w:rPr>
        <w:t>вершеннолетия.</w:t>
      </w:r>
    </w:p>
    <w:p w:rsidR="000C0D03" w:rsidRDefault="008E11B3">
      <w:pPr>
        <w:pStyle w:val="a3"/>
        <w:tabs>
          <w:tab w:val="left" w:pos="1360"/>
          <w:tab w:val="left" w:pos="1859"/>
          <w:tab w:val="left" w:pos="2918"/>
          <w:tab w:val="left" w:pos="3058"/>
          <w:tab w:val="left" w:pos="3322"/>
          <w:tab w:val="left" w:pos="3624"/>
          <w:tab w:val="left" w:pos="4162"/>
          <w:tab w:val="left" w:pos="4716"/>
          <w:tab w:val="left" w:pos="6122"/>
          <w:tab w:val="left" w:pos="6487"/>
          <w:tab w:val="left" w:pos="6548"/>
          <w:tab w:val="left" w:pos="8053"/>
          <w:tab w:val="left" w:pos="8310"/>
          <w:tab w:val="left" w:pos="9088"/>
          <w:tab w:val="left" w:pos="9156"/>
          <w:tab w:val="left" w:pos="9733"/>
        </w:tabs>
        <w:ind w:right="113"/>
        <w:jc w:val="left"/>
      </w:pPr>
      <w:r>
        <w:rPr>
          <w:b/>
          <w:color w:val="FF0000"/>
        </w:rPr>
        <w:t xml:space="preserve">Статья 63. </w:t>
      </w:r>
      <w:r>
        <w:rPr>
          <w:color w:val="1F1241"/>
        </w:rPr>
        <w:t xml:space="preserve">Права и обязанности родителей по воспитанию и образованию детей </w:t>
      </w:r>
      <w:r>
        <w:rPr>
          <w:color w:val="1F1241"/>
          <w:spacing w:val="-2"/>
        </w:rPr>
        <w:t>1.Родители</w:t>
      </w:r>
      <w:r>
        <w:rPr>
          <w:color w:val="1F1241"/>
        </w:rPr>
        <w:tab/>
      </w:r>
      <w:r>
        <w:rPr>
          <w:color w:val="1F1241"/>
          <w:spacing w:val="-4"/>
        </w:rPr>
        <w:t>имеют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4"/>
        </w:rPr>
        <w:t>право</w:t>
      </w:r>
      <w:r>
        <w:rPr>
          <w:color w:val="1F1241"/>
        </w:rPr>
        <w:tab/>
      </w:r>
      <w:r>
        <w:rPr>
          <w:color w:val="1F1241"/>
          <w:spacing w:val="-10"/>
        </w:rPr>
        <w:t>и</w:t>
      </w:r>
      <w:r>
        <w:rPr>
          <w:color w:val="1F1241"/>
        </w:rPr>
        <w:tab/>
      </w:r>
      <w:r>
        <w:rPr>
          <w:color w:val="1F1241"/>
          <w:spacing w:val="-61"/>
        </w:rPr>
        <w:t xml:space="preserve"> </w:t>
      </w:r>
      <w:r>
        <w:rPr>
          <w:color w:val="1F1241"/>
          <w:spacing w:val="-2"/>
        </w:rPr>
        <w:t>обязаны</w:t>
      </w:r>
      <w:r>
        <w:rPr>
          <w:color w:val="1F1241"/>
        </w:rPr>
        <w:tab/>
      </w:r>
      <w:r>
        <w:rPr>
          <w:color w:val="1F1241"/>
          <w:spacing w:val="-2"/>
        </w:rPr>
        <w:t>воспитывать</w:t>
      </w:r>
      <w:r>
        <w:rPr>
          <w:color w:val="1F1241"/>
        </w:rPr>
        <w:tab/>
      </w:r>
      <w:r>
        <w:rPr>
          <w:color w:val="1F1241"/>
          <w:spacing w:val="-2"/>
        </w:rPr>
        <w:t>своих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 xml:space="preserve">детей. </w:t>
      </w:r>
      <w:r>
        <w:rPr>
          <w:b/>
          <w:color w:val="1F1241"/>
        </w:rPr>
        <w:t xml:space="preserve">Родители несут ответственность за воспитание и развитие своих детей. </w:t>
      </w:r>
      <w:r>
        <w:rPr>
          <w:color w:val="1F1241"/>
        </w:rPr>
        <w:t xml:space="preserve">Они </w:t>
      </w:r>
      <w:r>
        <w:rPr>
          <w:color w:val="1F1241"/>
          <w:spacing w:val="-2"/>
        </w:rPr>
        <w:t>обязаны</w:t>
      </w:r>
      <w:r>
        <w:rPr>
          <w:color w:val="1F1241"/>
        </w:rPr>
        <w:tab/>
      </w:r>
      <w:r>
        <w:rPr>
          <w:color w:val="1F1241"/>
          <w:spacing w:val="-2"/>
        </w:rPr>
        <w:t>заботиться</w:t>
      </w:r>
      <w:r>
        <w:rPr>
          <w:color w:val="1F1241"/>
        </w:rPr>
        <w:tab/>
      </w:r>
      <w:r>
        <w:rPr>
          <w:color w:val="1F1241"/>
          <w:spacing w:val="-10"/>
        </w:rPr>
        <w:t>о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>здоровье,</w:t>
      </w:r>
      <w:r>
        <w:rPr>
          <w:color w:val="1F1241"/>
        </w:rPr>
        <w:tab/>
      </w:r>
      <w:r>
        <w:rPr>
          <w:color w:val="1F1241"/>
          <w:spacing w:val="-2"/>
        </w:rPr>
        <w:t>физическом,</w:t>
      </w:r>
      <w:r>
        <w:rPr>
          <w:color w:val="1F1241"/>
        </w:rPr>
        <w:tab/>
      </w:r>
      <w:r>
        <w:rPr>
          <w:color w:val="1F1241"/>
          <w:spacing w:val="-2"/>
        </w:rPr>
        <w:t>психическом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>духовном</w:t>
      </w:r>
      <w:r>
        <w:rPr>
          <w:color w:val="1F1241"/>
        </w:rPr>
        <w:tab/>
      </w:r>
      <w:r>
        <w:rPr>
          <w:color w:val="1F1241"/>
          <w:spacing w:val="-10"/>
        </w:rPr>
        <w:t xml:space="preserve">и </w:t>
      </w:r>
      <w:r>
        <w:rPr>
          <w:color w:val="1F1241"/>
          <w:spacing w:val="-2"/>
        </w:rPr>
        <w:t>нравственном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>развитии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>своих</w:t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</w:rPr>
        <w:tab/>
      </w:r>
      <w:r>
        <w:rPr>
          <w:color w:val="1F1241"/>
          <w:spacing w:val="-2"/>
        </w:rPr>
        <w:t xml:space="preserve">детей. </w:t>
      </w:r>
      <w:r>
        <w:rPr>
          <w:color w:val="1F1241"/>
        </w:rPr>
        <w:t>Родители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имеют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преимущественное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право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на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воспитание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своих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детей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перед</w:t>
      </w:r>
      <w:r>
        <w:rPr>
          <w:color w:val="1F1241"/>
          <w:spacing w:val="80"/>
          <w:w w:val="150"/>
        </w:rPr>
        <w:t xml:space="preserve"> </w:t>
      </w:r>
      <w:r>
        <w:rPr>
          <w:color w:val="1F1241"/>
        </w:rPr>
        <w:t>всеми другими лицами.</w:t>
      </w:r>
    </w:p>
    <w:p w:rsidR="000C0D03" w:rsidRDefault="008E11B3">
      <w:pPr>
        <w:pStyle w:val="1"/>
        <w:tabs>
          <w:tab w:val="left" w:pos="1700"/>
          <w:tab w:val="left" w:pos="3020"/>
          <w:tab w:val="left" w:pos="4695"/>
          <w:tab w:val="left" w:pos="6278"/>
          <w:tab w:val="left" w:pos="7437"/>
          <w:tab w:val="left" w:pos="8980"/>
        </w:tabs>
        <w:spacing w:line="242" w:lineRule="auto"/>
        <w:ind w:right="121"/>
        <w:jc w:val="left"/>
        <w:rPr>
          <w:b w:val="0"/>
        </w:rPr>
      </w:pPr>
      <w:r>
        <w:rPr>
          <w:b w:val="0"/>
          <w:color w:val="1F1241"/>
          <w:spacing w:val="-2"/>
        </w:rPr>
        <w:t>2.Родители</w:t>
      </w:r>
      <w:r>
        <w:rPr>
          <w:b w:val="0"/>
          <w:color w:val="1F1241"/>
        </w:rPr>
        <w:tab/>
      </w:r>
      <w:r>
        <w:rPr>
          <w:color w:val="1F1241"/>
          <w:spacing w:val="-2"/>
        </w:rPr>
        <w:t>обязаны</w:t>
      </w:r>
      <w:r>
        <w:rPr>
          <w:color w:val="1F1241"/>
        </w:rPr>
        <w:tab/>
      </w:r>
      <w:r>
        <w:rPr>
          <w:color w:val="1F1241"/>
          <w:spacing w:val="-2"/>
        </w:rPr>
        <w:t>обеспечить</w:t>
      </w:r>
      <w:r>
        <w:rPr>
          <w:color w:val="1F1241"/>
        </w:rPr>
        <w:tab/>
      </w:r>
      <w:r>
        <w:rPr>
          <w:color w:val="1F1241"/>
          <w:spacing w:val="-2"/>
        </w:rPr>
        <w:t>получение</w:t>
      </w:r>
      <w:r>
        <w:rPr>
          <w:color w:val="1F1241"/>
        </w:rPr>
        <w:tab/>
      </w:r>
      <w:r>
        <w:rPr>
          <w:color w:val="1F1241"/>
          <w:spacing w:val="-2"/>
        </w:rPr>
        <w:t>детьми</w:t>
      </w:r>
      <w:r>
        <w:rPr>
          <w:color w:val="1F1241"/>
        </w:rPr>
        <w:tab/>
      </w:r>
      <w:r>
        <w:rPr>
          <w:color w:val="1F1241"/>
          <w:spacing w:val="-2"/>
        </w:rPr>
        <w:t>основного</w:t>
      </w:r>
      <w:r>
        <w:rPr>
          <w:color w:val="1F1241"/>
        </w:rPr>
        <w:tab/>
      </w:r>
      <w:r>
        <w:rPr>
          <w:color w:val="1F1241"/>
          <w:spacing w:val="-2"/>
        </w:rPr>
        <w:t>общего образования</w:t>
      </w:r>
      <w:r>
        <w:rPr>
          <w:b w:val="0"/>
          <w:color w:val="1F1241"/>
          <w:spacing w:val="-2"/>
        </w:rPr>
        <w:t>.</w:t>
      </w:r>
    </w:p>
    <w:p w:rsidR="000C0D03" w:rsidRDefault="008E11B3">
      <w:pPr>
        <w:ind w:left="112" w:right="118"/>
        <w:jc w:val="both"/>
        <w:rPr>
          <w:sz w:val="28"/>
        </w:rPr>
      </w:pPr>
      <w:r>
        <w:rPr>
          <w:color w:val="1F1241"/>
          <w:sz w:val="28"/>
        </w:rPr>
        <w:t xml:space="preserve">Родители с учетом мнения детей </w:t>
      </w:r>
      <w:r>
        <w:rPr>
          <w:b/>
          <w:color w:val="1F1241"/>
          <w:sz w:val="28"/>
        </w:rPr>
        <w:t xml:space="preserve">имеют право выбора образовательного учреждения </w:t>
      </w:r>
      <w:r>
        <w:rPr>
          <w:color w:val="1F1241"/>
          <w:sz w:val="28"/>
        </w:rPr>
        <w:t xml:space="preserve">и формы обучения детей до получения детьми основного общего </w:t>
      </w:r>
      <w:r>
        <w:rPr>
          <w:color w:val="1F1241"/>
          <w:spacing w:val="-2"/>
          <w:sz w:val="28"/>
        </w:rPr>
        <w:t>образования.</w:t>
      </w:r>
    </w:p>
    <w:p w:rsidR="000C0D03" w:rsidRDefault="008E11B3">
      <w:pPr>
        <w:pStyle w:val="a3"/>
        <w:ind w:right="120" w:firstLine="352"/>
      </w:pPr>
      <w:r>
        <w:rPr>
          <w:color w:val="1F1241"/>
        </w:rPr>
        <w:t>Право выбора родителями образовательного учреждения и формы обучения детей с</w:t>
      </w:r>
      <w:r>
        <w:rPr>
          <w:color w:val="1F1241"/>
          <w:spacing w:val="7"/>
        </w:rPr>
        <w:t xml:space="preserve"> </w:t>
      </w:r>
      <w:r>
        <w:rPr>
          <w:color w:val="1F1241"/>
        </w:rPr>
        <w:t>учетом</w:t>
      </w:r>
      <w:r>
        <w:rPr>
          <w:color w:val="1F1241"/>
          <w:spacing w:val="2"/>
        </w:rPr>
        <w:t xml:space="preserve"> </w:t>
      </w:r>
      <w:r>
        <w:rPr>
          <w:color w:val="1F1241"/>
        </w:rPr>
        <w:t>мнения</w:t>
      </w:r>
      <w:r>
        <w:rPr>
          <w:color w:val="1F1241"/>
          <w:spacing w:val="3"/>
        </w:rPr>
        <w:t xml:space="preserve"> </w:t>
      </w:r>
      <w:r>
        <w:rPr>
          <w:color w:val="1F1241"/>
        </w:rPr>
        <w:t>детей</w:t>
      </w:r>
      <w:r>
        <w:rPr>
          <w:color w:val="1F1241"/>
          <w:spacing w:val="1"/>
        </w:rPr>
        <w:t xml:space="preserve"> </w:t>
      </w:r>
      <w:r>
        <w:rPr>
          <w:color w:val="1F1241"/>
        </w:rPr>
        <w:t>согласуе</w:t>
      </w:r>
      <w:r>
        <w:rPr>
          <w:color w:val="1F1241"/>
        </w:rPr>
        <w:t>тся</w:t>
      </w:r>
      <w:r>
        <w:rPr>
          <w:color w:val="1F1241"/>
          <w:spacing w:val="2"/>
        </w:rPr>
        <w:t xml:space="preserve"> </w:t>
      </w:r>
      <w:r>
        <w:rPr>
          <w:color w:val="1F1241"/>
        </w:rPr>
        <w:t>с</w:t>
      </w:r>
      <w:r>
        <w:rPr>
          <w:color w:val="1F1241"/>
          <w:spacing w:val="3"/>
        </w:rPr>
        <w:t xml:space="preserve"> </w:t>
      </w:r>
      <w:r>
        <w:rPr>
          <w:color w:val="1F1241"/>
        </w:rPr>
        <w:t>п.</w:t>
      </w:r>
      <w:r>
        <w:rPr>
          <w:color w:val="1F1241"/>
          <w:spacing w:val="5"/>
        </w:rPr>
        <w:t xml:space="preserve"> </w:t>
      </w:r>
      <w:r>
        <w:rPr>
          <w:color w:val="1F1241"/>
        </w:rPr>
        <w:t>3</w:t>
      </w:r>
      <w:r>
        <w:rPr>
          <w:color w:val="1F1241"/>
          <w:spacing w:val="3"/>
        </w:rPr>
        <w:t xml:space="preserve"> </w:t>
      </w:r>
      <w:r>
        <w:rPr>
          <w:color w:val="1F1241"/>
        </w:rPr>
        <w:t>ст.</w:t>
      </w:r>
      <w:r>
        <w:rPr>
          <w:color w:val="1F1241"/>
          <w:spacing w:val="5"/>
        </w:rPr>
        <w:t xml:space="preserve"> </w:t>
      </w:r>
      <w:r>
        <w:rPr>
          <w:color w:val="1F1241"/>
        </w:rPr>
        <w:t>26</w:t>
      </w:r>
      <w:r>
        <w:rPr>
          <w:color w:val="1F1241"/>
          <w:spacing w:val="3"/>
        </w:rPr>
        <w:t xml:space="preserve"> </w:t>
      </w:r>
      <w:r>
        <w:rPr>
          <w:color w:val="1F1241"/>
        </w:rPr>
        <w:t>Всеобщей</w:t>
      </w:r>
      <w:r>
        <w:rPr>
          <w:color w:val="1F1241"/>
          <w:spacing w:val="1"/>
        </w:rPr>
        <w:t xml:space="preserve"> </w:t>
      </w:r>
      <w:r>
        <w:rPr>
          <w:color w:val="1F1241"/>
        </w:rPr>
        <w:t>декларации</w:t>
      </w:r>
      <w:r>
        <w:rPr>
          <w:color w:val="1F1241"/>
          <w:spacing w:val="6"/>
        </w:rPr>
        <w:t xml:space="preserve"> </w:t>
      </w:r>
      <w:r>
        <w:rPr>
          <w:color w:val="1F1241"/>
          <w:spacing w:val="-4"/>
        </w:rPr>
        <w:t>прав</w:t>
      </w:r>
    </w:p>
    <w:p w:rsidR="000C0D03" w:rsidRDefault="000C0D03">
      <w:pPr>
        <w:sectPr w:rsidR="000C0D03">
          <w:type w:val="continuous"/>
          <w:pgSz w:w="11910" w:h="16840"/>
          <w:pgMar w:top="1580" w:right="1020" w:bottom="280" w:left="880" w:header="720" w:footer="720" w:gutter="0"/>
          <w:cols w:space="720"/>
        </w:sectPr>
      </w:pPr>
    </w:p>
    <w:p w:rsidR="000C0D03" w:rsidRDefault="008E11B3">
      <w:pPr>
        <w:pStyle w:val="a3"/>
        <w:spacing w:before="67" w:line="242" w:lineRule="auto"/>
        <w:ind w:right="123"/>
      </w:pPr>
      <w:r>
        <w:rPr>
          <w:noProof/>
          <w:lang w:eastAsia="ru-RU"/>
        </w:rPr>
        <w:lastRenderedPageBreak/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314388</wp:posOffset>
            </wp:positionH>
            <wp:positionV relativeFrom="page">
              <wp:posOffset>323595</wp:posOffset>
            </wp:positionV>
            <wp:extent cx="6945566" cy="10053193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5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241"/>
        </w:rPr>
        <w:t>человека и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с положениями п. 5 ст. 43 Конституции о поддержке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различных форм образования и самообразования.</w:t>
      </w:r>
    </w:p>
    <w:p w:rsidR="000C0D03" w:rsidRDefault="008E11B3">
      <w:pPr>
        <w:pStyle w:val="a3"/>
        <w:ind w:right="118" w:firstLine="424"/>
      </w:pPr>
      <w:r>
        <w:rPr>
          <w:color w:val="1F1241"/>
        </w:rPr>
        <w:t>Родители, выбравшие семейное образование для своих детей, должны проинформировать об этом</w:t>
      </w:r>
      <w:r>
        <w:rPr>
          <w:color w:val="1F1241"/>
        </w:rPr>
        <w:t xml:space="preserve"> орган местного самоуправления муниципального района или городского округа. Родитель пишет заявление в образовательную организацию на отчисление из неё и указывает форму обучения ребёнка.</w:t>
      </w:r>
    </w:p>
    <w:p w:rsidR="000C0D03" w:rsidRDefault="008E11B3">
      <w:pPr>
        <w:pStyle w:val="a3"/>
        <w:ind w:right="113" w:firstLine="284"/>
      </w:pPr>
      <w:r>
        <w:rPr>
          <w:color w:val="1F1241"/>
        </w:rPr>
        <w:t>При этом родителям необходимо исходить из того, что образование долж</w:t>
      </w:r>
      <w:r>
        <w:rPr>
          <w:color w:val="1F1241"/>
        </w:rPr>
        <w:t>но обеспечивать формирование у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ребенка адекватной современному уровню знаний и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уровню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образовательной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программы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картины мира и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формирование</w:t>
      </w:r>
      <w:r>
        <w:rPr>
          <w:color w:val="1F1241"/>
          <w:spacing w:val="-8"/>
        </w:rPr>
        <w:t xml:space="preserve"> </w:t>
      </w:r>
      <w:r>
        <w:rPr>
          <w:color w:val="1F1241"/>
        </w:rPr>
        <w:t>человека и гражданина, интегрированного в современное ему общество и нацеленного на совершенствование этого общества. Непосредственно содержание образования должно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быть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направлено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на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достижение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следующих основных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целей:</w:t>
      </w:r>
      <w:r>
        <w:rPr>
          <w:color w:val="1F1241"/>
          <w:spacing w:val="-8"/>
        </w:rPr>
        <w:t xml:space="preserve"> </w:t>
      </w:r>
      <w:r>
        <w:rPr>
          <w:color w:val="1F1241"/>
        </w:rPr>
        <w:t>а)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развитие личности, талантов, умст</w:t>
      </w:r>
      <w:r>
        <w:rPr>
          <w:color w:val="1F1241"/>
        </w:rPr>
        <w:t>венных и физических способностей ребенка; б) воспитание уважения к правам человека и основным свободам; в) воспитание уважения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к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родителям, языку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и ценностям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страны, в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которой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ребенок проживает, страны его происхождения и цивилизации, отличной от его собст</w:t>
      </w:r>
      <w:r>
        <w:rPr>
          <w:color w:val="1F1241"/>
        </w:rPr>
        <w:t>венной; г) подготовку к сознательной жизни в духе взаимопонимания, мира, терпимости, равноправия мужчин и женщин и дружбы между народами, этническими и религиозными группами, а также лицами из числа коренного населения; д) бережное отношение к окружающей с</w:t>
      </w:r>
      <w:r>
        <w:rPr>
          <w:color w:val="1F1241"/>
        </w:rPr>
        <w:t>реде</w:t>
      </w:r>
    </w:p>
    <w:p w:rsidR="000C0D03" w:rsidRDefault="008E11B3">
      <w:pPr>
        <w:pStyle w:val="a3"/>
      </w:pPr>
      <w:r>
        <w:rPr>
          <w:b/>
          <w:color w:val="FF0000"/>
        </w:rPr>
        <w:t>Статья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64.</w:t>
      </w:r>
      <w:r>
        <w:rPr>
          <w:b/>
          <w:color w:val="FF0000"/>
          <w:spacing w:val="-2"/>
        </w:rPr>
        <w:t xml:space="preserve"> </w:t>
      </w:r>
      <w:r>
        <w:rPr>
          <w:color w:val="1F1241"/>
        </w:rPr>
        <w:t>Права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и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обязанности</w:t>
      </w:r>
      <w:r>
        <w:rPr>
          <w:color w:val="1F1241"/>
          <w:spacing w:val="1"/>
        </w:rPr>
        <w:t xml:space="preserve"> </w:t>
      </w:r>
      <w:r>
        <w:rPr>
          <w:color w:val="1F1241"/>
        </w:rPr>
        <w:t>родителей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по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>защите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прав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и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интересов</w:t>
      </w:r>
      <w:r>
        <w:rPr>
          <w:color w:val="1F1241"/>
          <w:spacing w:val="-1"/>
        </w:rPr>
        <w:t xml:space="preserve"> </w:t>
      </w:r>
      <w:r>
        <w:rPr>
          <w:color w:val="1F1241"/>
          <w:spacing w:val="-2"/>
        </w:rPr>
        <w:t>детей</w:t>
      </w:r>
    </w:p>
    <w:p w:rsidR="000C0D03" w:rsidRDefault="008E11B3">
      <w:pPr>
        <w:pStyle w:val="a5"/>
        <w:numPr>
          <w:ilvl w:val="0"/>
          <w:numId w:val="5"/>
        </w:numPr>
        <w:tabs>
          <w:tab w:val="left" w:pos="325"/>
        </w:tabs>
        <w:ind w:right="118" w:firstLine="0"/>
        <w:jc w:val="both"/>
        <w:rPr>
          <w:sz w:val="28"/>
        </w:rPr>
      </w:pPr>
      <w:r>
        <w:rPr>
          <w:color w:val="1F1241"/>
          <w:sz w:val="28"/>
        </w:rPr>
        <w:t>Защита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прав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и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интересов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детей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возлагается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на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их</w:t>
      </w:r>
      <w:r>
        <w:rPr>
          <w:color w:val="1F1241"/>
          <w:spacing w:val="40"/>
          <w:sz w:val="28"/>
        </w:rPr>
        <w:t xml:space="preserve">  </w:t>
      </w:r>
      <w:r>
        <w:rPr>
          <w:color w:val="1F1241"/>
          <w:sz w:val="28"/>
        </w:rPr>
        <w:t>родителей. Родители являются законными представителями своих детей и выступают в защиту из прав и интересов в отношениях с любыми физическими и юридическими лицами, в том числе в судах, без специальных полномочий.</w:t>
      </w:r>
    </w:p>
    <w:p w:rsidR="000C0D03" w:rsidRDefault="008E11B3">
      <w:pPr>
        <w:pStyle w:val="a5"/>
        <w:numPr>
          <w:ilvl w:val="0"/>
          <w:numId w:val="5"/>
        </w:numPr>
        <w:tabs>
          <w:tab w:val="left" w:pos="325"/>
        </w:tabs>
        <w:ind w:right="120" w:firstLine="0"/>
        <w:jc w:val="both"/>
        <w:rPr>
          <w:sz w:val="28"/>
        </w:rPr>
      </w:pPr>
      <w:r>
        <w:rPr>
          <w:color w:val="1F1241"/>
          <w:sz w:val="28"/>
        </w:rPr>
        <w:t xml:space="preserve">Родители не вправе представлять интересы своих детей, если органом опеки и попечительства установлено, что между интересами родителей и детей имеются </w:t>
      </w:r>
      <w:r>
        <w:rPr>
          <w:color w:val="1F1241"/>
          <w:spacing w:val="-2"/>
          <w:sz w:val="28"/>
        </w:rPr>
        <w:t>противоречия.</w:t>
      </w:r>
    </w:p>
    <w:p w:rsidR="000C0D03" w:rsidRDefault="008E11B3">
      <w:pPr>
        <w:spacing w:line="321" w:lineRule="exact"/>
        <w:ind w:left="112"/>
        <w:jc w:val="both"/>
        <w:rPr>
          <w:sz w:val="28"/>
        </w:rPr>
      </w:pPr>
      <w:r>
        <w:rPr>
          <w:b/>
          <w:color w:val="FF0000"/>
          <w:sz w:val="28"/>
        </w:rPr>
        <w:t>Статья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65.</w:t>
      </w:r>
      <w:r>
        <w:rPr>
          <w:b/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Осуществление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родительских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pacing w:val="-2"/>
          <w:sz w:val="28"/>
        </w:rPr>
        <w:t>прав.</w:t>
      </w:r>
    </w:p>
    <w:p w:rsidR="000C0D03" w:rsidRDefault="008E11B3">
      <w:pPr>
        <w:pStyle w:val="a3"/>
        <w:tabs>
          <w:tab w:val="left" w:pos="8590"/>
        </w:tabs>
        <w:ind w:right="117"/>
      </w:pPr>
      <w:r>
        <w:rPr>
          <w:color w:val="1F1241"/>
        </w:rPr>
        <w:t>Родительские права не могут осуществляться в про</w:t>
      </w:r>
      <w:r>
        <w:rPr>
          <w:color w:val="1F1241"/>
        </w:rPr>
        <w:t>тиворечии с интересами детей. Обеспечение интересов детей должно быть предметом основной заботы</w:t>
      </w:r>
      <w:r>
        <w:rPr>
          <w:color w:val="1F1241"/>
          <w:spacing w:val="40"/>
        </w:rPr>
        <w:t xml:space="preserve"> </w:t>
      </w:r>
      <w:r>
        <w:rPr>
          <w:color w:val="1F1241"/>
          <w:spacing w:val="-5"/>
        </w:rPr>
        <w:t>их</w:t>
      </w:r>
      <w:r>
        <w:rPr>
          <w:color w:val="1F1241"/>
        </w:rPr>
        <w:tab/>
      </w:r>
      <w:r>
        <w:rPr>
          <w:color w:val="1F1241"/>
          <w:spacing w:val="-2"/>
        </w:rPr>
        <w:t>родителей.</w:t>
      </w:r>
    </w:p>
    <w:p w:rsidR="000C0D03" w:rsidRDefault="008E11B3">
      <w:pPr>
        <w:pStyle w:val="a3"/>
        <w:tabs>
          <w:tab w:val="left" w:pos="9089"/>
        </w:tabs>
        <w:ind w:right="114"/>
      </w:pPr>
      <w:r>
        <w:rPr>
          <w:color w:val="1F1241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</w:t>
      </w:r>
      <w:r>
        <w:rPr>
          <w:color w:val="1F1241"/>
        </w:rPr>
        <w:t xml:space="preserve">ы воспитания детей должны исключать пренебрежительное, жестокое, грубое, унижающее человеческое достоинство обращение, оскорбление или </w:t>
      </w:r>
      <w:r>
        <w:rPr>
          <w:color w:val="1F1241"/>
          <w:spacing w:val="-2"/>
        </w:rPr>
        <w:t>эксплуатацию</w:t>
      </w:r>
      <w:r>
        <w:rPr>
          <w:color w:val="1F1241"/>
        </w:rPr>
        <w:tab/>
      </w:r>
      <w:r>
        <w:rPr>
          <w:color w:val="1F1241"/>
          <w:spacing w:val="-2"/>
        </w:rPr>
        <w:t>детей.</w:t>
      </w:r>
    </w:p>
    <w:p w:rsidR="000C0D03" w:rsidRDefault="008E11B3">
      <w:pPr>
        <w:pStyle w:val="a3"/>
        <w:ind w:right="120"/>
      </w:pPr>
      <w:r>
        <w:rPr>
          <w:color w:val="1F1241"/>
        </w:rPr>
        <w:t>Родители, осуществляющие родительские права в ущерб правам и интересам детей, несут ответственность в</w:t>
      </w:r>
      <w:r>
        <w:rPr>
          <w:color w:val="1F1241"/>
        </w:rPr>
        <w:t xml:space="preserve"> установленном законом порядке.</w:t>
      </w:r>
    </w:p>
    <w:p w:rsidR="000C0D03" w:rsidRDefault="008E11B3">
      <w:pPr>
        <w:pStyle w:val="a3"/>
        <w:ind w:right="118"/>
      </w:pPr>
      <w:r>
        <w:rPr>
          <w:color w:val="1F1241"/>
        </w:rPr>
        <w:t>2.Все вопросы, касающиеся воспитания и образования детей, решаются родителями по их взаимному согласию исходя из интересов детей и с учетом мнения детей.</w:t>
      </w:r>
    </w:p>
    <w:p w:rsidR="000C0D03" w:rsidRDefault="008E11B3">
      <w:pPr>
        <w:spacing w:line="321" w:lineRule="exact"/>
        <w:ind w:left="112"/>
        <w:jc w:val="both"/>
        <w:rPr>
          <w:sz w:val="28"/>
        </w:rPr>
      </w:pPr>
      <w:r>
        <w:rPr>
          <w:b/>
          <w:color w:val="1F1241"/>
          <w:sz w:val="28"/>
        </w:rPr>
        <w:t>Статья</w:t>
      </w:r>
      <w:r>
        <w:rPr>
          <w:b/>
          <w:color w:val="1F1241"/>
          <w:spacing w:val="-2"/>
          <w:sz w:val="28"/>
        </w:rPr>
        <w:t xml:space="preserve"> </w:t>
      </w:r>
      <w:r>
        <w:rPr>
          <w:b/>
          <w:color w:val="1F1241"/>
          <w:sz w:val="28"/>
        </w:rPr>
        <w:t>69.</w:t>
      </w:r>
      <w:r>
        <w:rPr>
          <w:b/>
          <w:color w:val="1F1241"/>
          <w:spacing w:val="1"/>
          <w:sz w:val="28"/>
        </w:rPr>
        <w:t xml:space="preserve"> </w:t>
      </w:r>
      <w:r>
        <w:rPr>
          <w:color w:val="1F1241"/>
          <w:sz w:val="28"/>
        </w:rPr>
        <w:t>Лишение</w:t>
      </w:r>
      <w:r>
        <w:rPr>
          <w:color w:val="1F1241"/>
          <w:spacing w:val="-6"/>
          <w:sz w:val="28"/>
        </w:rPr>
        <w:t xml:space="preserve"> </w:t>
      </w:r>
      <w:r>
        <w:rPr>
          <w:color w:val="1F1241"/>
          <w:sz w:val="28"/>
        </w:rPr>
        <w:t>родительских</w:t>
      </w:r>
      <w:r>
        <w:rPr>
          <w:color w:val="1F1241"/>
          <w:spacing w:val="-2"/>
          <w:sz w:val="28"/>
        </w:rPr>
        <w:t xml:space="preserve"> </w:t>
      </w:r>
      <w:r>
        <w:rPr>
          <w:color w:val="1F1241"/>
          <w:spacing w:val="-4"/>
          <w:sz w:val="28"/>
        </w:rPr>
        <w:t>прав.</w:t>
      </w:r>
    </w:p>
    <w:p w:rsidR="000C0D03" w:rsidRDefault="008E11B3">
      <w:pPr>
        <w:pStyle w:val="a3"/>
        <w:spacing w:before="2" w:line="321" w:lineRule="exact"/>
      </w:pPr>
      <w:r>
        <w:rPr>
          <w:color w:val="1F1241"/>
        </w:rPr>
        <w:t>Родители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(один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из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них)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могут быть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лишены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родительских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прав,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если</w:t>
      </w:r>
      <w:r>
        <w:rPr>
          <w:color w:val="1F1241"/>
          <w:spacing w:val="5"/>
        </w:rPr>
        <w:t xml:space="preserve"> </w:t>
      </w:r>
      <w:r>
        <w:rPr>
          <w:color w:val="1F1241"/>
          <w:spacing w:val="-4"/>
        </w:rPr>
        <w:t>они:</w:t>
      </w:r>
    </w:p>
    <w:p w:rsidR="000C0D03" w:rsidRDefault="008E11B3">
      <w:pPr>
        <w:pStyle w:val="a5"/>
        <w:numPr>
          <w:ilvl w:val="0"/>
          <w:numId w:val="4"/>
        </w:numPr>
        <w:tabs>
          <w:tab w:val="left" w:pos="293"/>
        </w:tabs>
        <w:spacing w:line="242" w:lineRule="auto"/>
        <w:ind w:right="117" w:firstLine="0"/>
        <w:rPr>
          <w:sz w:val="28"/>
        </w:rPr>
      </w:pPr>
      <w:r>
        <w:rPr>
          <w:color w:val="1F1241"/>
          <w:sz w:val="28"/>
        </w:rPr>
        <w:t>уклоняются от выполнения обязанностей родителей, в том числе при злостном уклонении от уплаты алиментов;</w:t>
      </w:r>
    </w:p>
    <w:p w:rsidR="000C0D03" w:rsidRDefault="000C0D03">
      <w:pPr>
        <w:spacing w:line="242" w:lineRule="auto"/>
        <w:jc w:val="both"/>
        <w:rPr>
          <w:sz w:val="28"/>
        </w:rPr>
        <w:sectPr w:rsidR="000C0D03">
          <w:pgSz w:w="11910" w:h="16840"/>
          <w:pgMar w:top="1040" w:right="1020" w:bottom="280" w:left="880" w:header="720" w:footer="720" w:gutter="0"/>
          <w:cols w:space="720"/>
        </w:sectPr>
      </w:pPr>
    </w:p>
    <w:p w:rsidR="000C0D03" w:rsidRDefault="008E11B3">
      <w:pPr>
        <w:pStyle w:val="a5"/>
        <w:numPr>
          <w:ilvl w:val="0"/>
          <w:numId w:val="4"/>
        </w:numPr>
        <w:tabs>
          <w:tab w:val="left" w:pos="325"/>
        </w:tabs>
        <w:spacing w:before="67"/>
        <w:ind w:right="110" w:firstLine="0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314388</wp:posOffset>
            </wp:positionH>
            <wp:positionV relativeFrom="page">
              <wp:posOffset>323595</wp:posOffset>
            </wp:positionV>
            <wp:extent cx="6945566" cy="10053193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5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241"/>
          <w:sz w:val="28"/>
        </w:rPr>
        <w:t xml:space="preserve">отказываются без уважительных причин взять своего ребенка из родильного дома (отделения) </w:t>
      </w:r>
      <w:r>
        <w:rPr>
          <w:color w:val="1F1241"/>
          <w:sz w:val="28"/>
        </w:rPr>
        <w:t>либо из иного лечебного учреждения, воспитательного учреждения, учреждения социальной защиты населения или из других аналогичных учреждений</w:t>
      </w:r>
    </w:p>
    <w:p w:rsidR="000C0D03" w:rsidRDefault="008E11B3">
      <w:pPr>
        <w:pStyle w:val="a5"/>
        <w:numPr>
          <w:ilvl w:val="0"/>
          <w:numId w:val="4"/>
        </w:numPr>
        <w:tabs>
          <w:tab w:val="left" w:pos="277"/>
        </w:tabs>
        <w:ind w:left="276" w:hanging="165"/>
        <w:rPr>
          <w:sz w:val="28"/>
        </w:rPr>
      </w:pPr>
      <w:r>
        <w:rPr>
          <w:color w:val="1F1241"/>
          <w:spacing w:val="-2"/>
          <w:sz w:val="28"/>
        </w:rPr>
        <w:t>злоупотребляют</w:t>
      </w:r>
      <w:r>
        <w:rPr>
          <w:color w:val="1F1241"/>
          <w:spacing w:val="1"/>
          <w:sz w:val="28"/>
        </w:rPr>
        <w:t xml:space="preserve"> </w:t>
      </w:r>
      <w:r>
        <w:rPr>
          <w:color w:val="1F1241"/>
          <w:spacing w:val="-2"/>
          <w:sz w:val="28"/>
        </w:rPr>
        <w:t>своими</w:t>
      </w:r>
      <w:r>
        <w:rPr>
          <w:color w:val="1F1241"/>
          <w:spacing w:val="-3"/>
          <w:sz w:val="28"/>
        </w:rPr>
        <w:t xml:space="preserve"> </w:t>
      </w:r>
      <w:r>
        <w:rPr>
          <w:color w:val="1F1241"/>
          <w:spacing w:val="-2"/>
          <w:sz w:val="28"/>
        </w:rPr>
        <w:t>родительскими</w:t>
      </w:r>
      <w:r>
        <w:rPr>
          <w:color w:val="1F1241"/>
          <w:spacing w:val="-3"/>
          <w:sz w:val="28"/>
        </w:rPr>
        <w:t xml:space="preserve"> </w:t>
      </w:r>
      <w:r>
        <w:rPr>
          <w:color w:val="1F1241"/>
          <w:spacing w:val="-2"/>
          <w:sz w:val="28"/>
        </w:rPr>
        <w:t>правами;</w:t>
      </w:r>
    </w:p>
    <w:p w:rsidR="000C0D03" w:rsidRDefault="008E11B3">
      <w:pPr>
        <w:pStyle w:val="a5"/>
        <w:numPr>
          <w:ilvl w:val="0"/>
          <w:numId w:val="4"/>
        </w:numPr>
        <w:tabs>
          <w:tab w:val="left" w:pos="345"/>
        </w:tabs>
        <w:spacing w:before="2"/>
        <w:ind w:right="114" w:firstLine="0"/>
        <w:rPr>
          <w:sz w:val="28"/>
        </w:rPr>
      </w:pPr>
      <w:r>
        <w:rPr>
          <w:color w:val="1F1241"/>
          <w:sz w:val="28"/>
        </w:rPr>
        <w:t>жестоко обращаются с детьми, в том числе осуществляют физическое</w:t>
      </w:r>
      <w:r>
        <w:rPr>
          <w:color w:val="1F1241"/>
          <w:sz w:val="28"/>
        </w:rPr>
        <w:t xml:space="preserve"> или психическое насилие над ними, покушаются на их половую</w:t>
      </w:r>
      <w:r>
        <w:rPr>
          <w:color w:val="1F1241"/>
          <w:spacing w:val="80"/>
          <w:sz w:val="28"/>
        </w:rPr>
        <w:t xml:space="preserve"> </w:t>
      </w:r>
      <w:r>
        <w:rPr>
          <w:color w:val="1F1241"/>
          <w:spacing w:val="-2"/>
          <w:sz w:val="28"/>
        </w:rPr>
        <w:t>неприкосновенность;</w:t>
      </w:r>
    </w:p>
    <w:p w:rsidR="000C0D03" w:rsidRDefault="008E11B3">
      <w:pPr>
        <w:pStyle w:val="a5"/>
        <w:numPr>
          <w:ilvl w:val="0"/>
          <w:numId w:val="4"/>
        </w:numPr>
        <w:tabs>
          <w:tab w:val="left" w:pos="277"/>
        </w:tabs>
        <w:spacing w:line="320" w:lineRule="exact"/>
        <w:ind w:left="276" w:hanging="165"/>
        <w:rPr>
          <w:sz w:val="28"/>
        </w:rPr>
      </w:pPr>
      <w:r>
        <w:rPr>
          <w:color w:val="1F1241"/>
          <w:sz w:val="28"/>
        </w:rPr>
        <w:t>являются</w:t>
      </w:r>
      <w:r>
        <w:rPr>
          <w:color w:val="1F1241"/>
          <w:spacing w:val="-17"/>
          <w:sz w:val="28"/>
        </w:rPr>
        <w:t xml:space="preserve"> </w:t>
      </w:r>
      <w:r>
        <w:rPr>
          <w:color w:val="1F1241"/>
          <w:sz w:val="28"/>
        </w:rPr>
        <w:t>больными</w:t>
      </w:r>
      <w:r>
        <w:rPr>
          <w:color w:val="1F1241"/>
          <w:spacing w:val="-17"/>
          <w:sz w:val="28"/>
        </w:rPr>
        <w:t xml:space="preserve"> </w:t>
      </w:r>
      <w:r>
        <w:rPr>
          <w:color w:val="1F1241"/>
          <w:sz w:val="28"/>
        </w:rPr>
        <w:t>хроническим</w:t>
      </w:r>
      <w:r>
        <w:rPr>
          <w:color w:val="1F1241"/>
          <w:spacing w:val="-17"/>
          <w:sz w:val="28"/>
        </w:rPr>
        <w:t xml:space="preserve"> </w:t>
      </w:r>
      <w:r>
        <w:rPr>
          <w:color w:val="1F1241"/>
          <w:sz w:val="28"/>
        </w:rPr>
        <w:t>алкоголизмом.</w:t>
      </w:r>
      <w:r>
        <w:rPr>
          <w:color w:val="1F1241"/>
          <w:spacing w:val="-14"/>
          <w:sz w:val="28"/>
        </w:rPr>
        <w:t xml:space="preserve"> </w:t>
      </w:r>
      <w:r>
        <w:rPr>
          <w:color w:val="1F1241"/>
          <w:sz w:val="28"/>
        </w:rPr>
        <w:t>или</w:t>
      </w:r>
      <w:r>
        <w:rPr>
          <w:color w:val="1F1241"/>
          <w:spacing w:val="-17"/>
          <w:sz w:val="28"/>
        </w:rPr>
        <w:t xml:space="preserve"> </w:t>
      </w:r>
      <w:r>
        <w:rPr>
          <w:color w:val="1F1241"/>
          <w:spacing w:val="-2"/>
          <w:sz w:val="28"/>
        </w:rPr>
        <w:t>наркоманией;</w:t>
      </w:r>
    </w:p>
    <w:p w:rsidR="000C0D03" w:rsidRDefault="008E11B3">
      <w:pPr>
        <w:pStyle w:val="a5"/>
        <w:numPr>
          <w:ilvl w:val="0"/>
          <w:numId w:val="4"/>
        </w:numPr>
        <w:tabs>
          <w:tab w:val="left" w:pos="289"/>
        </w:tabs>
        <w:spacing w:before="2"/>
        <w:ind w:right="119" w:firstLine="0"/>
        <w:rPr>
          <w:sz w:val="28"/>
        </w:rPr>
      </w:pPr>
      <w:r>
        <w:rPr>
          <w:color w:val="1F1241"/>
          <w:sz w:val="28"/>
        </w:rPr>
        <w:t>совершили умышленное преступление против жизни или здоровья своих детей либо против жизни или здоровья супруга</w:t>
      </w:r>
    </w:p>
    <w:p w:rsidR="000C0D03" w:rsidRDefault="008E11B3">
      <w:pPr>
        <w:pStyle w:val="a3"/>
        <w:ind w:right="115"/>
      </w:pPr>
      <w:r>
        <w:rPr>
          <w:b/>
          <w:color w:val="FF0000"/>
        </w:rPr>
        <w:t xml:space="preserve">Статья 77. </w:t>
      </w:r>
      <w:r>
        <w:rPr>
          <w:color w:val="1F1241"/>
        </w:rPr>
        <w:t>Отобрание ребенка при непосредственной угрозе жизни ребенка или его здоровью.</w:t>
      </w:r>
    </w:p>
    <w:p w:rsidR="000C0D03" w:rsidRDefault="008E11B3">
      <w:pPr>
        <w:pStyle w:val="a3"/>
        <w:ind w:right="122"/>
      </w:pPr>
      <w:r>
        <w:rPr>
          <w:color w:val="1F1241"/>
        </w:rPr>
        <w:t>1.При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непосредственной угрозе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жизни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ребенка или его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здоровью органы опеки и попечительства вправе немедленно отобрать ребенка у родителей.</w:t>
      </w:r>
    </w:p>
    <w:p w:rsidR="000C0D03" w:rsidRDefault="000C0D03">
      <w:pPr>
        <w:pStyle w:val="a3"/>
        <w:spacing w:before="7"/>
        <w:ind w:left="0"/>
        <w:jc w:val="left"/>
        <w:rPr>
          <w:sz w:val="32"/>
        </w:rPr>
      </w:pPr>
    </w:p>
    <w:p w:rsidR="000C0D03" w:rsidRDefault="008E11B3">
      <w:pPr>
        <w:spacing w:before="1"/>
        <w:ind w:left="3309" w:right="519" w:hanging="1625"/>
        <w:rPr>
          <w:b/>
          <w:sz w:val="32"/>
        </w:rPr>
      </w:pPr>
      <w:hyperlink r:id="rId15">
        <w:r>
          <w:rPr>
            <w:b/>
            <w:color w:val="006FC0"/>
            <w:sz w:val="32"/>
          </w:rPr>
          <w:t>ЗАКОН</w:t>
        </w:r>
        <w:r>
          <w:rPr>
            <w:b/>
            <w:color w:val="006FC0"/>
            <w:spacing w:val="-7"/>
            <w:sz w:val="32"/>
          </w:rPr>
          <w:t xml:space="preserve"> </w:t>
        </w:r>
        <w:r>
          <w:rPr>
            <w:b/>
            <w:color w:val="006FC0"/>
            <w:sz w:val="32"/>
          </w:rPr>
          <w:t>"ОБ</w:t>
        </w:r>
        <w:r>
          <w:rPr>
            <w:b/>
            <w:color w:val="006FC0"/>
            <w:spacing w:val="-7"/>
            <w:sz w:val="32"/>
          </w:rPr>
          <w:t xml:space="preserve"> </w:t>
        </w:r>
        <w:r>
          <w:rPr>
            <w:b/>
            <w:color w:val="006FC0"/>
            <w:sz w:val="32"/>
          </w:rPr>
          <w:t>ОБРАЗОВАНИИ</w:t>
        </w:r>
        <w:r>
          <w:rPr>
            <w:b/>
            <w:color w:val="006FC0"/>
            <w:spacing w:val="-7"/>
            <w:sz w:val="32"/>
          </w:rPr>
          <w:t xml:space="preserve"> </w:t>
        </w:r>
        <w:r>
          <w:rPr>
            <w:b/>
            <w:color w:val="006FC0"/>
            <w:sz w:val="32"/>
          </w:rPr>
          <w:t>В</w:t>
        </w:r>
        <w:r>
          <w:rPr>
            <w:b/>
            <w:color w:val="006FC0"/>
            <w:spacing w:val="-5"/>
            <w:sz w:val="32"/>
          </w:rPr>
          <w:t xml:space="preserve"> </w:t>
        </w:r>
        <w:r>
          <w:rPr>
            <w:b/>
            <w:color w:val="006FC0"/>
            <w:sz w:val="32"/>
          </w:rPr>
          <w:t>РФ",</w:t>
        </w:r>
        <w:r>
          <w:rPr>
            <w:b/>
            <w:color w:val="006FC0"/>
            <w:spacing w:val="-7"/>
            <w:sz w:val="32"/>
          </w:rPr>
          <w:t xml:space="preserve"> </w:t>
        </w:r>
        <w:r>
          <w:rPr>
            <w:b/>
            <w:color w:val="006FC0"/>
            <w:sz w:val="32"/>
          </w:rPr>
          <w:t>273-ФЗ</w:t>
        </w:r>
      </w:hyperlink>
      <w:r>
        <w:rPr>
          <w:b/>
          <w:color w:val="006FC0"/>
          <w:sz w:val="32"/>
        </w:rPr>
        <w:t xml:space="preserve"> </w:t>
      </w:r>
      <w:hyperlink r:id="rId16">
        <w:r>
          <w:rPr>
            <w:b/>
            <w:color w:val="006FC0"/>
            <w:sz w:val="32"/>
          </w:rPr>
          <w:t>[ГЛАВА 4,</w:t>
        </w:r>
      </w:hyperlink>
      <w:hyperlink r:id="rId17">
        <w:r>
          <w:rPr>
            <w:b/>
            <w:color w:val="006FC0"/>
            <w:sz w:val="32"/>
          </w:rPr>
          <w:t>СТАТЬЯ 44]</w:t>
        </w:r>
      </w:hyperlink>
    </w:p>
    <w:p w:rsidR="000C0D03" w:rsidRDefault="000C0D03">
      <w:pPr>
        <w:pStyle w:val="a3"/>
        <w:spacing w:before="2"/>
        <w:ind w:left="0"/>
        <w:jc w:val="left"/>
        <w:rPr>
          <w:b/>
          <w:sz w:val="27"/>
        </w:rPr>
      </w:pPr>
    </w:p>
    <w:p w:rsidR="000C0D03" w:rsidRDefault="008E11B3">
      <w:pPr>
        <w:pStyle w:val="a3"/>
        <w:ind w:right="113" w:firstLine="424"/>
      </w:pPr>
      <w:r>
        <w:rPr>
          <w:color w:val="1F1241"/>
        </w:rPr>
        <w:t>Непосредственно права и обязанности родителей (лиц, их заменяющих) в сфере образования несовершеннолетних детей определены ст. 44 Закона об образовании и включают в себя:</w:t>
      </w:r>
    </w:p>
    <w:p w:rsidR="000C0D03" w:rsidRDefault="008E11B3">
      <w:pPr>
        <w:pStyle w:val="a3"/>
        <w:spacing w:before="3" w:line="321" w:lineRule="exact"/>
        <w:jc w:val="left"/>
      </w:pPr>
      <w:r>
        <w:rPr>
          <w:color w:val="1F1241"/>
        </w:rPr>
        <w:t>а)</w:t>
      </w:r>
      <w:r>
        <w:rPr>
          <w:color w:val="1F1241"/>
          <w:spacing w:val="-4"/>
        </w:rPr>
        <w:t xml:space="preserve"> </w:t>
      </w:r>
      <w:r>
        <w:rPr>
          <w:color w:val="1F1241"/>
        </w:rPr>
        <w:t>выбор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>формы</w:t>
      </w:r>
      <w:r>
        <w:rPr>
          <w:color w:val="1F1241"/>
          <w:spacing w:val="-2"/>
        </w:rPr>
        <w:t xml:space="preserve"> обучения;</w:t>
      </w:r>
    </w:p>
    <w:p w:rsidR="000C0D03" w:rsidRDefault="008E11B3">
      <w:pPr>
        <w:pStyle w:val="a3"/>
        <w:spacing w:line="321" w:lineRule="exact"/>
        <w:ind w:left="184"/>
        <w:jc w:val="left"/>
      </w:pPr>
      <w:r>
        <w:rPr>
          <w:color w:val="1F1241"/>
        </w:rPr>
        <w:t>б)</w:t>
      </w:r>
      <w:r>
        <w:rPr>
          <w:color w:val="1F1241"/>
          <w:spacing w:val="-6"/>
        </w:rPr>
        <w:t xml:space="preserve"> </w:t>
      </w:r>
      <w:r>
        <w:rPr>
          <w:color w:val="1F1241"/>
        </w:rPr>
        <w:t>выбор</w:t>
      </w:r>
      <w:r>
        <w:rPr>
          <w:color w:val="1F1241"/>
          <w:spacing w:val="-5"/>
        </w:rPr>
        <w:t xml:space="preserve"> </w:t>
      </w:r>
      <w:r>
        <w:rPr>
          <w:color w:val="1F1241"/>
        </w:rPr>
        <w:t xml:space="preserve">образовательных </w:t>
      </w:r>
      <w:r>
        <w:rPr>
          <w:color w:val="1F1241"/>
          <w:spacing w:val="-2"/>
        </w:rPr>
        <w:t>учреждений;</w:t>
      </w:r>
    </w:p>
    <w:p w:rsidR="000C0D03" w:rsidRDefault="008E11B3">
      <w:pPr>
        <w:pStyle w:val="a3"/>
        <w:spacing w:before="2" w:line="321" w:lineRule="exact"/>
        <w:jc w:val="left"/>
      </w:pPr>
      <w:r>
        <w:rPr>
          <w:color w:val="1F1241"/>
        </w:rPr>
        <w:t>в)</w:t>
      </w:r>
      <w:r>
        <w:rPr>
          <w:color w:val="1F1241"/>
          <w:spacing w:val="-2"/>
        </w:rPr>
        <w:t xml:space="preserve"> </w:t>
      </w:r>
      <w:r>
        <w:rPr>
          <w:color w:val="1F1241"/>
        </w:rPr>
        <w:t>защиту</w:t>
      </w:r>
      <w:r>
        <w:rPr>
          <w:color w:val="1F1241"/>
          <w:spacing w:val="-9"/>
        </w:rPr>
        <w:t xml:space="preserve"> </w:t>
      </w:r>
      <w:r>
        <w:rPr>
          <w:color w:val="1F1241"/>
        </w:rPr>
        <w:t>законных прав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и</w:t>
      </w:r>
      <w:r>
        <w:rPr>
          <w:color w:val="1F1241"/>
          <w:spacing w:val="-3"/>
        </w:rPr>
        <w:t xml:space="preserve"> </w:t>
      </w:r>
      <w:r>
        <w:rPr>
          <w:color w:val="1F1241"/>
        </w:rPr>
        <w:t xml:space="preserve">интересов </w:t>
      </w:r>
      <w:r>
        <w:rPr>
          <w:color w:val="1F1241"/>
          <w:spacing w:val="-2"/>
        </w:rPr>
        <w:t>ребенка;</w:t>
      </w:r>
    </w:p>
    <w:p w:rsidR="000C0D03" w:rsidRDefault="008E11B3">
      <w:pPr>
        <w:pStyle w:val="a3"/>
        <w:spacing w:line="242" w:lineRule="auto"/>
        <w:jc w:val="left"/>
      </w:pPr>
      <w:r>
        <w:rPr>
          <w:color w:val="1F1241"/>
        </w:rPr>
        <w:t>г)</w:t>
      </w:r>
      <w:r>
        <w:rPr>
          <w:color w:val="1F1241"/>
          <w:spacing w:val="38"/>
        </w:rPr>
        <w:t xml:space="preserve"> </w:t>
      </w:r>
      <w:r>
        <w:rPr>
          <w:color w:val="1F1241"/>
        </w:rPr>
        <w:t>участие</w:t>
      </w:r>
      <w:r>
        <w:rPr>
          <w:color w:val="1F1241"/>
          <w:spacing w:val="35"/>
        </w:rPr>
        <w:t xml:space="preserve"> </w:t>
      </w:r>
      <w:r>
        <w:rPr>
          <w:color w:val="1F1241"/>
        </w:rPr>
        <w:t>в</w:t>
      </w:r>
      <w:r>
        <w:rPr>
          <w:color w:val="1F1241"/>
          <w:spacing w:val="40"/>
        </w:rPr>
        <w:t xml:space="preserve"> </w:t>
      </w:r>
      <w:r>
        <w:rPr>
          <w:color w:val="1F1241"/>
        </w:rPr>
        <w:t>управлении</w:t>
      </w:r>
      <w:r>
        <w:rPr>
          <w:color w:val="1F1241"/>
          <w:spacing w:val="37"/>
        </w:rPr>
        <w:t xml:space="preserve"> </w:t>
      </w:r>
      <w:r>
        <w:rPr>
          <w:color w:val="1F1241"/>
        </w:rPr>
        <w:t>образовательным</w:t>
      </w:r>
      <w:r>
        <w:rPr>
          <w:color w:val="1F1241"/>
          <w:spacing w:val="38"/>
        </w:rPr>
        <w:t xml:space="preserve"> </w:t>
      </w:r>
      <w:r>
        <w:rPr>
          <w:color w:val="1F1241"/>
        </w:rPr>
        <w:t>учреждением;</w:t>
      </w:r>
      <w:r>
        <w:rPr>
          <w:color w:val="1F1241"/>
          <w:spacing w:val="33"/>
        </w:rPr>
        <w:t xml:space="preserve"> </w:t>
      </w:r>
      <w:r>
        <w:rPr>
          <w:color w:val="1F1241"/>
        </w:rPr>
        <w:t>д)</w:t>
      </w:r>
      <w:r>
        <w:rPr>
          <w:color w:val="1F1241"/>
          <w:spacing w:val="34"/>
        </w:rPr>
        <w:t xml:space="preserve"> </w:t>
      </w:r>
      <w:r>
        <w:rPr>
          <w:color w:val="1F1241"/>
        </w:rPr>
        <w:t>выполнение</w:t>
      </w:r>
      <w:r>
        <w:rPr>
          <w:color w:val="1F1241"/>
          <w:spacing w:val="35"/>
        </w:rPr>
        <w:t xml:space="preserve"> </w:t>
      </w:r>
      <w:r>
        <w:rPr>
          <w:color w:val="1F1241"/>
        </w:rPr>
        <w:t>устава образовательного учреждения.</w:t>
      </w:r>
    </w:p>
    <w:p w:rsidR="000C0D03" w:rsidRDefault="000C0D03">
      <w:pPr>
        <w:pStyle w:val="a3"/>
        <w:spacing w:before="3"/>
        <w:ind w:left="0"/>
        <w:jc w:val="left"/>
      </w:pPr>
    </w:p>
    <w:p w:rsidR="000C0D03" w:rsidRDefault="008E11B3">
      <w:pPr>
        <w:pStyle w:val="1"/>
        <w:ind w:right="118"/>
      </w:pPr>
      <w:r>
        <w:rPr>
          <w:color w:val="FF0000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C0D03" w:rsidRDefault="000C0D03">
      <w:pPr>
        <w:pStyle w:val="a3"/>
        <w:spacing w:before="2"/>
        <w:ind w:left="0"/>
        <w:jc w:val="left"/>
        <w:rPr>
          <w:b/>
          <w:sz w:val="27"/>
        </w:rPr>
      </w:pPr>
    </w:p>
    <w:p w:rsidR="000C0D03" w:rsidRDefault="008E11B3">
      <w:pPr>
        <w:pStyle w:val="a5"/>
        <w:numPr>
          <w:ilvl w:val="0"/>
          <w:numId w:val="3"/>
        </w:numPr>
        <w:tabs>
          <w:tab w:val="left" w:pos="564"/>
        </w:tabs>
        <w:ind w:right="113" w:firstLine="0"/>
        <w:jc w:val="both"/>
        <w:rPr>
          <w:color w:val="1F1241"/>
          <w:sz w:val="28"/>
        </w:rPr>
      </w:pPr>
      <w:r>
        <w:rPr>
          <w:color w:val="1F1241"/>
          <w:sz w:val="28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0C0D03" w:rsidRDefault="008E11B3">
      <w:pPr>
        <w:pStyle w:val="a5"/>
        <w:numPr>
          <w:ilvl w:val="0"/>
          <w:numId w:val="3"/>
        </w:numPr>
        <w:tabs>
          <w:tab w:val="left" w:pos="572"/>
        </w:tabs>
        <w:ind w:right="115" w:firstLine="0"/>
        <w:jc w:val="both"/>
        <w:rPr>
          <w:color w:val="1F1241"/>
          <w:sz w:val="28"/>
        </w:rPr>
      </w:pPr>
      <w:r>
        <w:rPr>
          <w:color w:val="1F1241"/>
          <w:sz w:val="28"/>
        </w:rPr>
        <w:t>О</w:t>
      </w:r>
      <w:r>
        <w:rPr>
          <w:color w:val="1F1241"/>
          <w:sz w:val="28"/>
        </w:rPr>
        <w:t xml:space="preserve">рганы государственной власти и органы местного самоуправления, образовательные организации </w:t>
      </w:r>
      <w:r>
        <w:rPr>
          <w:b/>
          <w:color w:val="1F1241"/>
          <w:sz w:val="28"/>
        </w:rPr>
        <w:t xml:space="preserve">оказывают помощь </w:t>
      </w:r>
      <w:r>
        <w:rPr>
          <w:color w:val="1F1241"/>
          <w:sz w:val="28"/>
        </w:rPr>
        <w:t>родителям (законным представителям) несовершеннолетних обучающихся в воспитании детей, охране и укреплении их физического и психического здоровья, р</w:t>
      </w:r>
      <w:r>
        <w:rPr>
          <w:color w:val="1F1241"/>
          <w:sz w:val="28"/>
        </w:rPr>
        <w:t xml:space="preserve">азвитии индивидуальных способностей и необходимой коррекции нарушений их </w:t>
      </w:r>
      <w:r>
        <w:rPr>
          <w:color w:val="1F1241"/>
          <w:spacing w:val="-2"/>
          <w:sz w:val="28"/>
        </w:rPr>
        <w:t>развития.</w:t>
      </w:r>
    </w:p>
    <w:p w:rsidR="000C0D03" w:rsidRDefault="008E11B3">
      <w:pPr>
        <w:pStyle w:val="a5"/>
        <w:numPr>
          <w:ilvl w:val="0"/>
          <w:numId w:val="3"/>
        </w:numPr>
        <w:tabs>
          <w:tab w:val="left" w:pos="564"/>
        </w:tabs>
        <w:spacing w:before="1"/>
        <w:ind w:right="116" w:firstLine="0"/>
        <w:jc w:val="both"/>
        <w:rPr>
          <w:color w:val="1F1241"/>
          <w:sz w:val="28"/>
        </w:rPr>
      </w:pPr>
      <w:r>
        <w:rPr>
          <w:color w:val="1F1241"/>
          <w:sz w:val="28"/>
        </w:rPr>
        <w:t>Родители (законные представители) несовершеннолетних обучающихся имеют право: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437"/>
        </w:tabs>
        <w:spacing w:line="242" w:lineRule="auto"/>
        <w:ind w:right="113" w:firstLine="0"/>
        <w:jc w:val="both"/>
        <w:rPr>
          <w:sz w:val="28"/>
        </w:rPr>
      </w:pPr>
      <w:r>
        <w:rPr>
          <w:color w:val="1F1241"/>
          <w:sz w:val="28"/>
        </w:rPr>
        <w:t>выбирать до завершения получения ребенком основного общего образования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с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учетом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мнения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ребенка,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а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также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с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учетом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рекомендаций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психолого-медико-</w:t>
      </w:r>
    </w:p>
    <w:p w:rsidR="000C0D03" w:rsidRDefault="000C0D03">
      <w:pPr>
        <w:spacing w:line="242" w:lineRule="auto"/>
        <w:jc w:val="both"/>
        <w:rPr>
          <w:sz w:val="28"/>
        </w:rPr>
        <w:sectPr w:rsidR="000C0D03">
          <w:pgSz w:w="11910" w:h="16840"/>
          <w:pgMar w:top="1040" w:right="1020" w:bottom="280" w:left="880" w:header="720" w:footer="720" w:gutter="0"/>
          <w:cols w:space="720"/>
        </w:sectPr>
      </w:pPr>
    </w:p>
    <w:p w:rsidR="000C0D03" w:rsidRDefault="008E11B3">
      <w:pPr>
        <w:pStyle w:val="a3"/>
        <w:spacing w:before="67"/>
        <w:ind w:right="117"/>
      </w:pPr>
      <w:r>
        <w:rPr>
          <w:noProof/>
          <w:lang w:eastAsia="ru-RU"/>
        </w:rPr>
        <w:lastRenderedPageBreak/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314388</wp:posOffset>
            </wp:positionH>
            <wp:positionV relativeFrom="page">
              <wp:posOffset>323595</wp:posOffset>
            </wp:positionV>
            <wp:extent cx="6945566" cy="10053193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566" cy="1005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241"/>
        </w:rPr>
        <w:t>педагогической комиссии (при их наличии) формы получения образования и формы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обучения, организации, осуществляющие</w:t>
      </w:r>
      <w:r>
        <w:rPr>
          <w:color w:val="1F1241"/>
          <w:spacing w:val="-1"/>
        </w:rPr>
        <w:t xml:space="preserve"> </w:t>
      </w:r>
      <w:r>
        <w:rPr>
          <w:color w:val="1F1241"/>
        </w:rPr>
        <w:t>образовательную деятельность, язык, языки образования, факультативные и элект</w:t>
      </w:r>
      <w:r>
        <w:rPr>
          <w:color w:val="1F1241"/>
        </w:rPr>
        <w:t>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445"/>
        </w:tabs>
        <w:spacing w:before="2"/>
        <w:ind w:right="118" w:firstLine="0"/>
        <w:jc w:val="both"/>
        <w:rPr>
          <w:sz w:val="28"/>
        </w:rPr>
      </w:pPr>
      <w:r>
        <w:rPr>
          <w:color w:val="1F1241"/>
          <w:sz w:val="28"/>
        </w:rPr>
        <w:t>дать ребенку дошкольное, начальное общее, основное общее, среднее общее образование в семье. Ребенок, получающий образов</w:t>
      </w:r>
      <w:r>
        <w:rPr>
          <w:color w:val="1F1241"/>
          <w:sz w:val="28"/>
        </w:rPr>
        <w:t>ание в семье, по решению</w:t>
      </w:r>
      <w:r>
        <w:rPr>
          <w:color w:val="1F1241"/>
          <w:spacing w:val="40"/>
          <w:sz w:val="28"/>
        </w:rPr>
        <w:t xml:space="preserve"> </w:t>
      </w:r>
      <w:r>
        <w:rPr>
          <w:color w:val="1F1241"/>
          <w:sz w:val="28"/>
        </w:rPr>
        <w:t>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553"/>
        </w:tabs>
        <w:spacing w:before="1"/>
        <w:ind w:right="114" w:firstLine="0"/>
        <w:jc w:val="both"/>
        <w:rPr>
          <w:sz w:val="28"/>
        </w:rPr>
      </w:pPr>
      <w:r>
        <w:rPr>
          <w:color w:val="1F1241"/>
          <w:sz w:val="28"/>
        </w:rPr>
        <w:t>знакомиться с уставом организации, осуществляющей образовательную деятельность и др. нормативными документами, регламентирующими организацию и осуществление образовательной деятельности;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433"/>
        </w:tabs>
        <w:ind w:right="118" w:firstLine="0"/>
        <w:jc w:val="both"/>
        <w:rPr>
          <w:sz w:val="28"/>
        </w:rPr>
      </w:pPr>
      <w:r>
        <w:rPr>
          <w:color w:val="1F1241"/>
          <w:sz w:val="28"/>
        </w:rPr>
        <w:t>знакомиться с содержанием образования, используемыми методами обучени</w:t>
      </w:r>
      <w:r>
        <w:rPr>
          <w:color w:val="1F1241"/>
          <w:sz w:val="28"/>
        </w:rPr>
        <w:t>я и воспитания, образовательными технологиями, а также с оценками успеваемости своих детей;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417"/>
        </w:tabs>
        <w:spacing w:line="321" w:lineRule="exact"/>
        <w:ind w:left="416" w:hanging="305"/>
        <w:jc w:val="both"/>
        <w:rPr>
          <w:sz w:val="28"/>
        </w:rPr>
      </w:pPr>
      <w:r>
        <w:rPr>
          <w:color w:val="1F1241"/>
          <w:sz w:val="28"/>
        </w:rPr>
        <w:t>защищать</w:t>
      </w:r>
      <w:r>
        <w:rPr>
          <w:color w:val="1F1241"/>
          <w:spacing w:val="-4"/>
          <w:sz w:val="28"/>
        </w:rPr>
        <w:t xml:space="preserve"> </w:t>
      </w:r>
      <w:r>
        <w:rPr>
          <w:color w:val="1F1241"/>
          <w:sz w:val="28"/>
        </w:rPr>
        <w:t>права</w:t>
      </w:r>
      <w:r>
        <w:rPr>
          <w:color w:val="1F1241"/>
          <w:spacing w:val="-1"/>
          <w:sz w:val="28"/>
        </w:rPr>
        <w:t xml:space="preserve"> </w:t>
      </w:r>
      <w:r>
        <w:rPr>
          <w:color w:val="1F1241"/>
          <w:sz w:val="28"/>
        </w:rPr>
        <w:t>и</w:t>
      </w:r>
      <w:r>
        <w:rPr>
          <w:color w:val="1F1241"/>
          <w:spacing w:val="-4"/>
          <w:sz w:val="28"/>
        </w:rPr>
        <w:t xml:space="preserve"> </w:t>
      </w:r>
      <w:r>
        <w:rPr>
          <w:color w:val="1F1241"/>
          <w:sz w:val="28"/>
        </w:rPr>
        <w:t>законные</w:t>
      </w:r>
      <w:r>
        <w:rPr>
          <w:color w:val="1F1241"/>
          <w:spacing w:val="-6"/>
          <w:sz w:val="28"/>
        </w:rPr>
        <w:t xml:space="preserve"> </w:t>
      </w:r>
      <w:r>
        <w:rPr>
          <w:color w:val="1F1241"/>
          <w:sz w:val="28"/>
        </w:rPr>
        <w:t>интересы</w:t>
      </w:r>
      <w:r>
        <w:rPr>
          <w:color w:val="1F1241"/>
          <w:spacing w:val="-1"/>
          <w:sz w:val="28"/>
        </w:rPr>
        <w:t xml:space="preserve"> </w:t>
      </w:r>
      <w:r>
        <w:rPr>
          <w:color w:val="1F1241"/>
          <w:spacing w:val="-2"/>
          <w:sz w:val="28"/>
        </w:rPr>
        <w:t>обучающихся;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669"/>
        </w:tabs>
        <w:ind w:right="116" w:firstLine="0"/>
        <w:jc w:val="both"/>
        <w:rPr>
          <w:sz w:val="28"/>
        </w:rPr>
      </w:pPr>
      <w:r>
        <w:rPr>
          <w:color w:val="1F1241"/>
          <w:sz w:val="28"/>
        </w:rPr>
        <w:t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</w:t>
      </w:r>
      <w:r>
        <w:rPr>
          <w:color w:val="1F1241"/>
          <w:sz w:val="28"/>
        </w:rPr>
        <w:t>нформацию о результатах проведенных обследований обучающихся;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681"/>
        </w:tabs>
        <w:spacing w:before="2"/>
        <w:ind w:right="115" w:firstLine="0"/>
        <w:jc w:val="both"/>
        <w:rPr>
          <w:sz w:val="28"/>
        </w:rPr>
      </w:pPr>
      <w:r>
        <w:rPr>
          <w:color w:val="1F1241"/>
          <w:sz w:val="28"/>
        </w:rPr>
        <w:t xml:space="preserve">принимать участие в управлении организацией, осуществляющей образовательную деятельность, в форме, определяемой уставом этой </w:t>
      </w:r>
      <w:r>
        <w:rPr>
          <w:color w:val="1F1241"/>
          <w:spacing w:val="-2"/>
          <w:sz w:val="28"/>
        </w:rPr>
        <w:t>организации;</w:t>
      </w:r>
    </w:p>
    <w:p w:rsidR="000C0D03" w:rsidRDefault="008E11B3">
      <w:pPr>
        <w:pStyle w:val="a5"/>
        <w:numPr>
          <w:ilvl w:val="0"/>
          <w:numId w:val="2"/>
        </w:numPr>
        <w:tabs>
          <w:tab w:val="left" w:pos="497"/>
        </w:tabs>
        <w:ind w:right="114" w:firstLine="0"/>
        <w:jc w:val="both"/>
        <w:rPr>
          <w:sz w:val="28"/>
        </w:rPr>
      </w:pPr>
      <w:r>
        <w:rPr>
          <w:color w:val="1F1241"/>
          <w:sz w:val="28"/>
        </w:rPr>
        <w:t>присутствовать при обследовании детей психолого-медико-п</w:t>
      </w:r>
      <w:r>
        <w:rPr>
          <w:color w:val="1F1241"/>
          <w:sz w:val="28"/>
        </w:rPr>
        <w:t>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C0D03" w:rsidRDefault="008E11B3">
      <w:pPr>
        <w:pStyle w:val="1"/>
        <w:numPr>
          <w:ilvl w:val="0"/>
          <w:numId w:val="3"/>
        </w:numPr>
        <w:tabs>
          <w:tab w:val="left" w:pos="552"/>
        </w:tabs>
        <w:spacing w:before="7"/>
        <w:ind w:left="4233" w:right="278" w:hanging="3966"/>
        <w:jc w:val="both"/>
        <w:rPr>
          <w:color w:val="FF0000"/>
        </w:rPr>
      </w:pPr>
      <w:r>
        <w:rPr>
          <w:color w:val="FF0000"/>
        </w:rPr>
        <w:t>Родители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(законные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представители)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не</w:t>
      </w:r>
      <w:r>
        <w:rPr>
          <w:color w:val="FF0000"/>
        </w:rPr>
        <w:t>совершеннолетних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 xml:space="preserve">обучающихся </w:t>
      </w:r>
      <w:r>
        <w:rPr>
          <w:color w:val="FF0000"/>
          <w:spacing w:val="-2"/>
        </w:rPr>
        <w:t>ОБЯЗАНЫ:</w:t>
      </w:r>
    </w:p>
    <w:p w:rsidR="000C0D03" w:rsidRDefault="008E11B3">
      <w:pPr>
        <w:pStyle w:val="a5"/>
        <w:numPr>
          <w:ilvl w:val="0"/>
          <w:numId w:val="1"/>
        </w:numPr>
        <w:tabs>
          <w:tab w:val="left" w:pos="417"/>
        </w:tabs>
        <w:spacing w:line="314" w:lineRule="exact"/>
        <w:ind w:hanging="305"/>
        <w:jc w:val="both"/>
        <w:rPr>
          <w:sz w:val="28"/>
        </w:rPr>
      </w:pPr>
      <w:r>
        <w:rPr>
          <w:color w:val="1F1241"/>
          <w:sz w:val="28"/>
        </w:rPr>
        <w:t>обеспечить</w:t>
      </w:r>
      <w:r>
        <w:rPr>
          <w:color w:val="1F1241"/>
          <w:spacing w:val="-6"/>
          <w:sz w:val="28"/>
        </w:rPr>
        <w:t xml:space="preserve"> </w:t>
      </w:r>
      <w:r>
        <w:rPr>
          <w:color w:val="1F1241"/>
          <w:sz w:val="28"/>
        </w:rPr>
        <w:t>получение</w:t>
      </w:r>
      <w:r>
        <w:rPr>
          <w:color w:val="1F1241"/>
          <w:spacing w:val="-7"/>
          <w:sz w:val="28"/>
        </w:rPr>
        <w:t xml:space="preserve"> </w:t>
      </w:r>
      <w:r>
        <w:rPr>
          <w:color w:val="1F1241"/>
          <w:sz w:val="28"/>
        </w:rPr>
        <w:t>детьми</w:t>
      </w:r>
      <w:r>
        <w:rPr>
          <w:color w:val="1F1241"/>
          <w:spacing w:val="-6"/>
          <w:sz w:val="28"/>
        </w:rPr>
        <w:t xml:space="preserve"> </w:t>
      </w:r>
      <w:r>
        <w:rPr>
          <w:color w:val="1F1241"/>
          <w:sz w:val="28"/>
        </w:rPr>
        <w:t>общего</w:t>
      </w:r>
      <w:r>
        <w:rPr>
          <w:color w:val="1F1241"/>
          <w:spacing w:val="-3"/>
          <w:sz w:val="28"/>
        </w:rPr>
        <w:t xml:space="preserve"> </w:t>
      </w:r>
      <w:r>
        <w:rPr>
          <w:color w:val="1F1241"/>
          <w:spacing w:val="-2"/>
          <w:sz w:val="28"/>
        </w:rPr>
        <w:t>образования;</w:t>
      </w:r>
    </w:p>
    <w:p w:rsidR="000C0D03" w:rsidRDefault="008E11B3">
      <w:pPr>
        <w:pStyle w:val="a5"/>
        <w:numPr>
          <w:ilvl w:val="0"/>
          <w:numId w:val="1"/>
        </w:numPr>
        <w:tabs>
          <w:tab w:val="left" w:pos="821"/>
        </w:tabs>
        <w:spacing w:before="2"/>
        <w:ind w:left="112" w:right="112" w:firstLine="0"/>
        <w:jc w:val="both"/>
        <w:rPr>
          <w:sz w:val="28"/>
        </w:rPr>
      </w:pPr>
      <w:r>
        <w:rPr>
          <w:b/>
          <w:color w:val="1F1241"/>
          <w:sz w:val="28"/>
        </w:rPr>
        <w:t>соблюдать правила внутреннего распорядка организации</w:t>
      </w:r>
      <w:r>
        <w:rPr>
          <w:color w:val="1F1241"/>
          <w:sz w:val="28"/>
        </w:rPr>
        <w:t xml:space="preserve">, осуществляющей образовательную деятельность, требования локальных нормативных актов, которые </w:t>
      </w:r>
      <w:r>
        <w:rPr>
          <w:b/>
          <w:color w:val="1F1241"/>
          <w:sz w:val="28"/>
        </w:rPr>
        <w:t>устанавливают режим</w:t>
      </w:r>
      <w:r>
        <w:rPr>
          <w:b/>
          <w:color w:val="1F1241"/>
          <w:sz w:val="28"/>
        </w:rPr>
        <w:t xml:space="preserve"> занятий обучающихся</w:t>
      </w:r>
      <w:r>
        <w:rPr>
          <w:color w:val="1F1241"/>
          <w:sz w:val="28"/>
        </w:rPr>
        <w:t>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C0D03" w:rsidRDefault="008E11B3">
      <w:pPr>
        <w:pStyle w:val="1"/>
        <w:numPr>
          <w:ilvl w:val="0"/>
          <w:numId w:val="1"/>
        </w:numPr>
        <w:tabs>
          <w:tab w:val="left" w:pos="469"/>
        </w:tabs>
        <w:spacing w:line="247" w:lineRule="auto"/>
        <w:ind w:left="112" w:right="120" w:firstLine="0"/>
        <w:jc w:val="both"/>
      </w:pPr>
      <w:r>
        <w:rPr>
          <w:color w:val="1F1241"/>
        </w:rPr>
        <w:t>уважать чест</w:t>
      </w:r>
      <w:r>
        <w:rPr>
          <w:color w:val="1F1241"/>
        </w:rPr>
        <w:t>ь и достоинство обучающихся и работников организации, осуществляющей образовательную деятельность.</w:t>
      </w:r>
    </w:p>
    <w:p w:rsidR="000C0D03" w:rsidRDefault="008E11B3">
      <w:pPr>
        <w:pStyle w:val="a3"/>
        <w:spacing w:line="303" w:lineRule="exact"/>
      </w:pPr>
      <w:r>
        <w:rPr>
          <w:color w:val="1F1241"/>
        </w:rPr>
        <w:t>6.</w:t>
      </w:r>
      <w:r>
        <w:rPr>
          <w:color w:val="1F1241"/>
          <w:spacing w:val="5"/>
        </w:rPr>
        <w:t xml:space="preserve"> </w:t>
      </w:r>
      <w:r>
        <w:rPr>
          <w:color w:val="1F1241"/>
        </w:rPr>
        <w:t>За</w:t>
      </w:r>
      <w:r>
        <w:rPr>
          <w:color w:val="1F1241"/>
          <w:spacing w:val="6"/>
        </w:rPr>
        <w:t xml:space="preserve"> </w:t>
      </w:r>
      <w:r>
        <w:rPr>
          <w:color w:val="1F1241"/>
        </w:rPr>
        <w:t>неисполнение</w:t>
      </w:r>
      <w:r>
        <w:rPr>
          <w:color w:val="1F1241"/>
          <w:spacing w:val="2"/>
        </w:rPr>
        <w:t xml:space="preserve"> </w:t>
      </w:r>
      <w:r>
        <w:rPr>
          <w:color w:val="1F1241"/>
        </w:rPr>
        <w:t>или</w:t>
      </w:r>
      <w:r>
        <w:rPr>
          <w:color w:val="1F1241"/>
          <w:spacing w:val="8"/>
        </w:rPr>
        <w:t xml:space="preserve"> </w:t>
      </w:r>
      <w:r>
        <w:rPr>
          <w:color w:val="1F1241"/>
        </w:rPr>
        <w:t>ненадлежащее</w:t>
      </w:r>
      <w:r>
        <w:rPr>
          <w:color w:val="1F1241"/>
          <w:spacing w:val="2"/>
        </w:rPr>
        <w:t xml:space="preserve"> </w:t>
      </w:r>
      <w:r>
        <w:rPr>
          <w:color w:val="1F1241"/>
        </w:rPr>
        <w:t>исполнение</w:t>
      </w:r>
      <w:r>
        <w:rPr>
          <w:color w:val="1F1241"/>
          <w:spacing w:val="6"/>
        </w:rPr>
        <w:t xml:space="preserve"> </w:t>
      </w:r>
      <w:r>
        <w:rPr>
          <w:color w:val="1F1241"/>
        </w:rPr>
        <w:t>обязанностей,</w:t>
      </w:r>
      <w:r>
        <w:rPr>
          <w:color w:val="1F1241"/>
          <w:spacing w:val="12"/>
        </w:rPr>
        <w:t xml:space="preserve"> </w:t>
      </w:r>
      <w:r>
        <w:rPr>
          <w:color w:val="1F1241"/>
          <w:spacing w:val="-2"/>
        </w:rPr>
        <w:t>установленных</w:t>
      </w:r>
    </w:p>
    <w:p w:rsidR="000C0D03" w:rsidRDefault="008E11B3">
      <w:pPr>
        <w:spacing w:line="242" w:lineRule="auto"/>
        <w:ind w:left="112" w:right="113"/>
        <w:jc w:val="both"/>
        <w:rPr>
          <w:b/>
          <w:sz w:val="28"/>
        </w:rPr>
      </w:pPr>
      <w:r>
        <w:rPr>
          <w:color w:val="1F1241"/>
          <w:sz w:val="28"/>
        </w:rPr>
        <w:t xml:space="preserve">настоящим Федеральным законом и иными федеральными законами, родители (законные представители) несовершеннолетних обучающихся </w:t>
      </w:r>
      <w:r>
        <w:rPr>
          <w:b/>
          <w:color w:val="1F1241"/>
          <w:sz w:val="28"/>
        </w:rPr>
        <w:t xml:space="preserve">несут ответственность, предусмотренную законодательством Российской </w:t>
      </w:r>
      <w:r>
        <w:rPr>
          <w:b/>
          <w:color w:val="1F1241"/>
          <w:spacing w:val="-2"/>
          <w:sz w:val="28"/>
        </w:rPr>
        <w:t>Федерации.</w:t>
      </w:r>
    </w:p>
    <w:sectPr w:rsidR="000C0D03">
      <w:pgSz w:w="11910" w:h="16840"/>
      <w:pgMar w:top="104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058D"/>
    <w:multiLevelType w:val="hybridMultilevel"/>
    <w:tmpl w:val="6376120E"/>
    <w:lvl w:ilvl="0" w:tplc="03E83E5C">
      <w:start w:val="1"/>
      <w:numFmt w:val="decimal"/>
      <w:lvlText w:val="%1."/>
      <w:lvlJc w:val="left"/>
      <w:pPr>
        <w:ind w:left="112" w:hanging="452"/>
        <w:jc w:val="right"/>
      </w:pPr>
      <w:rPr>
        <w:rFonts w:hint="default"/>
        <w:w w:val="100"/>
        <w:lang w:val="ru-RU" w:eastAsia="en-US" w:bidi="ar-SA"/>
      </w:rPr>
    </w:lvl>
    <w:lvl w:ilvl="1" w:tplc="AAA03CE2">
      <w:numFmt w:val="bullet"/>
      <w:lvlText w:val="•"/>
      <w:lvlJc w:val="left"/>
      <w:pPr>
        <w:ind w:left="1108" w:hanging="452"/>
      </w:pPr>
      <w:rPr>
        <w:rFonts w:hint="default"/>
        <w:lang w:val="ru-RU" w:eastAsia="en-US" w:bidi="ar-SA"/>
      </w:rPr>
    </w:lvl>
    <w:lvl w:ilvl="2" w:tplc="11CC42C4">
      <w:numFmt w:val="bullet"/>
      <w:lvlText w:val="•"/>
      <w:lvlJc w:val="left"/>
      <w:pPr>
        <w:ind w:left="2097" w:hanging="452"/>
      </w:pPr>
      <w:rPr>
        <w:rFonts w:hint="default"/>
        <w:lang w:val="ru-RU" w:eastAsia="en-US" w:bidi="ar-SA"/>
      </w:rPr>
    </w:lvl>
    <w:lvl w:ilvl="3" w:tplc="B5A65780">
      <w:numFmt w:val="bullet"/>
      <w:lvlText w:val="•"/>
      <w:lvlJc w:val="left"/>
      <w:pPr>
        <w:ind w:left="3086" w:hanging="452"/>
      </w:pPr>
      <w:rPr>
        <w:rFonts w:hint="default"/>
        <w:lang w:val="ru-RU" w:eastAsia="en-US" w:bidi="ar-SA"/>
      </w:rPr>
    </w:lvl>
    <w:lvl w:ilvl="4" w:tplc="2982D984">
      <w:numFmt w:val="bullet"/>
      <w:lvlText w:val="•"/>
      <w:lvlJc w:val="left"/>
      <w:pPr>
        <w:ind w:left="4075" w:hanging="452"/>
      </w:pPr>
      <w:rPr>
        <w:rFonts w:hint="default"/>
        <w:lang w:val="ru-RU" w:eastAsia="en-US" w:bidi="ar-SA"/>
      </w:rPr>
    </w:lvl>
    <w:lvl w:ilvl="5" w:tplc="4EC2D014">
      <w:numFmt w:val="bullet"/>
      <w:lvlText w:val="•"/>
      <w:lvlJc w:val="left"/>
      <w:pPr>
        <w:ind w:left="5064" w:hanging="452"/>
      </w:pPr>
      <w:rPr>
        <w:rFonts w:hint="default"/>
        <w:lang w:val="ru-RU" w:eastAsia="en-US" w:bidi="ar-SA"/>
      </w:rPr>
    </w:lvl>
    <w:lvl w:ilvl="6" w:tplc="3F52ACC6">
      <w:numFmt w:val="bullet"/>
      <w:lvlText w:val="•"/>
      <w:lvlJc w:val="left"/>
      <w:pPr>
        <w:ind w:left="6052" w:hanging="452"/>
      </w:pPr>
      <w:rPr>
        <w:rFonts w:hint="default"/>
        <w:lang w:val="ru-RU" w:eastAsia="en-US" w:bidi="ar-SA"/>
      </w:rPr>
    </w:lvl>
    <w:lvl w:ilvl="7" w:tplc="9A8C83E8">
      <w:numFmt w:val="bullet"/>
      <w:lvlText w:val="•"/>
      <w:lvlJc w:val="left"/>
      <w:pPr>
        <w:ind w:left="7041" w:hanging="452"/>
      </w:pPr>
      <w:rPr>
        <w:rFonts w:hint="default"/>
        <w:lang w:val="ru-RU" w:eastAsia="en-US" w:bidi="ar-SA"/>
      </w:rPr>
    </w:lvl>
    <w:lvl w:ilvl="8" w:tplc="F1107C1E">
      <w:numFmt w:val="bullet"/>
      <w:lvlText w:val="•"/>
      <w:lvlJc w:val="left"/>
      <w:pPr>
        <w:ind w:left="8030" w:hanging="452"/>
      </w:pPr>
      <w:rPr>
        <w:rFonts w:hint="default"/>
        <w:lang w:val="ru-RU" w:eastAsia="en-US" w:bidi="ar-SA"/>
      </w:rPr>
    </w:lvl>
  </w:abstractNum>
  <w:abstractNum w:abstractNumId="1" w15:restartNumberingAfterBreak="0">
    <w:nsid w:val="36796DD9"/>
    <w:multiLevelType w:val="hybridMultilevel"/>
    <w:tmpl w:val="B4BADA06"/>
    <w:lvl w:ilvl="0" w:tplc="CFE88D04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241"/>
        <w:w w:val="100"/>
        <w:sz w:val="26"/>
        <w:szCs w:val="26"/>
        <w:lang w:val="ru-RU" w:eastAsia="en-US" w:bidi="ar-SA"/>
      </w:rPr>
    </w:lvl>
    <w:lvl w:ilvl="1" w:tplc="384AD556">
      <w:numFmt w:val="bullet"/>
      <w:lvlText w:val="•"/>
      <w:lvlJc w:val="left"/>
      <w:pPr>
        <w:ind w:left="1108" w:hanging="212"/>
      </w:pPr>
      <w:rPr>
        <w:rFonts w:hint="default"/>
        <w:lang w:val="ru-RU" w:eastAsia="en-US" w:bidi="ar-SA"/>
      </w:rPr>
    </w:lvl>
    <w:lvl w:ilvl="2" w:tplc="DF82F986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343AE642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F822C91E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1980BC56">
      <w:numFmt w:val="bullet"/>
      <w:lvlText w:val="•"/>
      <w:lvlJc w:val="left"/>
      <w:pPr>
        <w:ind w:left="5064" w:hanging="212"/>
      </w:pPr>
      <w:rPr>
        <w:rFonts w:hint="default"/>
        <w:lang w:val="ru-RU" w:eastAsia="en-US" w:bidi="ar-SA"/>
      </w:rPr>
    </w:lvl>
    <w:lvl w:ilvl="6" w:tplc="B57E4AA2">
      <w:numFmt w:val="bullet"/>
      <w:lvlText w:val="•"/>
      <w:lvlJc w:val="left"/>
      <w:pPr>
        <w:ind w:left="6052" w:hanging="212"/>
      </w:pPr>
      <w:rPr>
        <w:rFonts w:hint="default"/>
        <w:lang w:val="ru-RU" w:eastAsia="en-US" w:bidi="ar-SA"/>
      </w:rPr>
    </w:lvl>
    <w:lvl w:ilvl="7" w:tplc="77568BB0">
      <w:numFmt w:val="bullet"/>
      <w:lvlText w:val="•"/>
      <w:lvlJc w:val="left"/>
      <w:pPr>
        <w:ind w:left="7041" w:hanging="212"/>
      </w:pPr>
      <w:rPr>
        <w:rFonts w:hint="default"/>
        <w:lang w:val="ru-RU" w:eastAsia="en-US" w:bidi="ar-SA"/>
      </w:rPr>
    </w:lvl>
    <w:lvl w:ilvl="8" w:tplc="8AE84D22">
      <w:numFmt w:val="bullet"/>
      <w:lvlText w:val="•"/>
      <w:lvlJc w:val="left"/>
      <w:pPr>
        <w:ind w:left="8030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FE5634A"/>
    <w:multiLevelType w:val="hybridMultilevel"/>
    <w:tmpl w:val="CFB87698"/>
    <w:lvl w:ilvl="0" w:tplc="0526EA7E">
      <w:start w:val="1"/>
      <w:numFmt w:val="decimal"/>
      <w:lvlText w:val="%1)"/>
      <w:lvlJc w:val="left"/>
      <w:pPr>
        <w:ind w:left="41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241"/>
        <w:w w:val="100"/>
        <w:sz w:val="28"/>
        <w:szCs w:val="28"/>
        <w:lang w:val="ru-RU" w:eastAsia="en-US" w:bidi="ar-SA"/>
      </w:rPr>
    </w:lvl>
    <w:lvl w:ilvl="1" w:tplc="68005192">
      <w:numFmt w:val="bullet"/>
      <w:lvlText w:val="•"/>
      <w:lvlJc w:val="left"/>
      <w:pPr>
        <w:ind w:left="1378" w:hanging="304"/>
      </w:pPr>
      <w:rPr>
        <w:rFonts w:hint="default"/>
        <w:lang w:val="ru-RU" w:eastAsia="en-US" w:bidi="ar-SA"/>
      </w:rPr>
    </w:lvl>
    <w:lvl w:ilvl="2" w:tplc="DA32644E">
      <w:numFmt w:val="bullet"/>
      <w:lvlText w:val="•"/>
      <w:lvlJc w:val="left"/>
      <w:pPr>
        <w:ind w:left="2337" w:hanging="304"/>
      </w:pPr>
      <w:rPr>
        <w:rFonts w:hint="default"/>
        <w:lang w:val="ru-RU" w:eastAsia="en-US" w:bidi="ar-SA"/>
      </w:rPr>
    </w:lvl>
    <w:lvl w:ilvl="3" w:tplc="8C10EE64">
      <w:numFmt w:val="bullet"/>
      <w:lvlText w:val="•"/>
      <w:lvlJc w:val="left"/>
      <w:pPr>
        <w:ind w:left="3296" w:hanging="304"/>
      </w:pPr>
      <w:rPr>
        <w:rFonts w:hint="default"/>
        <w:lang w:val="ru-RU" w:eastAsia="en-US" w:bidi="ar-SA"/>
      </w:rPr>
    </w:lvl>
    <w:lvl w:ilvl="4" w:tplc="1B6435CE">
      <w:numFmt w:val="bullet"/>
      <w:lvlText w:val="•"/>
      <w:lvlJc w:val="left"/>
      <w:pPr>
        <w:ind w:left="4255" w:hanging="304"/>
      </w:pPr>
      <w:rPr>
        <w:rFonts w:hint="default"/>
        <w:lang w:val="ru-RU" w:eastAsia="en-US" w:bidi="ar-SA"/>
      </w:rPr>
    </w:lvl>
    <w:lvl w:ilvl="5" w:tplc="9C0AABA0">
      <w:numFmt w:val="bullet"/>
      <w:lvlText w:val="•"/>
      <w:lvlJc w:val="left"/>
      <w:pPr>
        <w:ind w:left="5214" w:hanging="304"/>
      </w:pPr>
      <w:rPr>
        <w:rFonts w:hint="default"/>
        <w:lang w:val="ru-RU" w:eastAsia="en-US" w:bidi="ar-SA"/>
      </w:rPr>
    </w:lvl>
    <w:lvl w:ilvl="6" w:tplc="ACCA346C">
      <w:numFmt w:val="bullet"/>
      <w:lvlText w:val="•"/>
      <w:lvlJc w:val="left"/>
      <w:pPr>
        <w:ind w:left="6172" w:hanging="304"/>
      </w:pPr>
      <w:rPr>
        <w:rFonts w:hint="default"/>
        <w:lang w:val="ru-RU" w:eastAsia="en-US" w:bidi="ar-SA"/>
      </w:rPr>
    </w:lvl>
    <w:lvl w:ilvl="7" w:tplc="9D7E9096">
      <w:numFmt w:val="bullet"/>
      <w:lvlText w:val="•"/>
      <w:lvlJc w:val="left"/>
      <w:pPr>
        <w:ind w:left="7131" w:hanging="304"/>
      </w:pPr>
      <w:rPr>
        <w:rFonts w:hint="default"/>
        <w:lang w:val="ru-RU" w:eastAsia="en-US" w:bidi="ar-SA"/>
      </w:rPr>
    </w:lvl>
    <w:lvl w:ilvl="8" w:tplc="3E384476">
      <w:numFmt w:val="bullet"/>
      <w:lvlText w:val="•"/>
      <w:lvlJc w:val="left"/>
      <w:pPr>
        <w:ind w:left="8090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50CA0D30"/>
    <w:multiLevelType w:val="hybridMultilevel"/>
    <w:tmpl w:val="43880E46"/>
    <w:lvl w:ilvl="0" w:tplc="FCC82912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241"/>
        <w:w w:val="100"/>
        <w:sz w:val="26"/>
        <w:szCs w:val="26"/>
        <w:lang w:val="ru-RU" w:eastAsia="en-US" w:bidi="ar-SA"/>
      </w:rPr>
    </w:lvl>
    <w:lvl w:ilvl="1" w:tplc="FBD23548">
      <w:numFmt w:val="bullet"/>
      <w:lvlText w:val="•"/>
      <w:lvlJc w:val="left"/>
      <w:pPr>
        <w:ind w:left="1108" w:hanging="212"/>
      </w:pPr>
      <w:rPr>
        <w:rFonts w:hint="default"/>
        <w:lang w:val="ru-RU" w:eastAsia="en-US" w:bidi="ar-SA"/>
      </w:rPr>
    </w:lvl>
    <w:lvl w:ilvl="2" w:tplc="7CE4B5C6"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 w:tplc="126ACCF2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DAB029CE">
      <w:numFmt w:val="bullet"/>
      <w:lvlText w:val="•"/>
      <w:lvlJc w:val="left"/>
      <w:pPr>
        <w:ind w:left="4075" w:hanging="212"/>
      </w:pPr>
      <w:rPr>
        <w:rFonts w:hint="default"/>
        <w:lang w:val="ru-RU" w:eastAsia="en-US" w:bidi="ar-SA"/>
      </w:rPr>
    </w:lvl>
    <w:lvl w:ilvl="5" w:tplc="19C0573A">
      <w:numFmt w:val="bullet"/>
      <w:lvlText w:val="•"/>
      <w:lvlJc w:val="left"/>
      <w:pPr>
        <w:ind w:left="5064" w:hanging="212"/>
      </w:pPr>
      <w:rPr>
        <w:rFonts w:hint="default"/>
        <w:lang w:val="ru-RU" w:eastAsia="en-US" w:bidi="ar-SA"/>
      </w:rPr>
    </w:lvl>
    <w:lvl w:ilvl="6" w:tplc="BDC24862">
      <w:numFmt w:val="bullet"/>
      <w:lvlText w:val="•"/>
      <w:lvlJc w:val="left"/>
      <w:pPr>
        <w:ind w:left="6052" w:hanging="212"/>
      </w:pPr>
      <w:rPr>
        <w:rFonts w:hint="default"/>
        <w:lang w:val="ru-RU" w:eastAsia="en-US" w:bidi="ar-SA"/>
      </w:rPr>
    </w:lvl>
    <w:lvl w:ilvl="7" w:tplc="6D1EB24C">
      <w:numFmt w:val="bullet"/>
      <w:lvlText w:val="•"/>
      <w:lvlJc w:val="left"/>
      <w:pPr>
        <w:ind w:left="7041" w:hanging="212"/>
      </w:pPr>
      <w:rPr>
        <w:rFonts w:hint="default"/>
        <w:lang w:val="ru-RU" w:eastAsia="en-US" w:bidi="ar-SA"/>
      </w:rPr>
    </w:lvl>
    <w:lvl w:ilvl="8" w:tplc="A594B190">
      <w:numFmt w:val="bullet"/>
      <w:lvlText w:val="•"/>
      <w:lvlJc w:val="left"/>
      <w:pPr>
        <w:ind w:left="8030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73DC0071"/>
    <w:multiLevelType w:val="hybridMultilevel"/>
    <w:tmpl w:val="389650EA"/>
    <w:lvl w:ilvl="0" w:tplc="B8FAC1B8">
      <w:start w:val="1"/>
      <w:numFmt w:val="decimal"/>
      <w:lvlText w:val="%1)"/>
      <w:lvlJc w:val="left"/>
      <w:pPr>
        <w:ind w:left="11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241"/>
        <w:w w:val="100"/>
        <w:sz w:val="28"/>
        <w:szCs w:val="28"/>
        <w:lang w:val="ru-RU" w:eastAsia="en-US" w:bidi="ar-SA"/>
      </w:rPr>
    </w:lvl>
    <w:lvl w:ilvl="1" w:tplc="33C2111C">
      <w:numFmt w:val="bullet"/>
      <w:lvlText w:val="•"/>
      <w:lvlJc w:val="left"/>
      <w:pPr>
        <w:ind w:left="1108" w:hanging="324"/>
      </w:pPr>
      <w:rPr>
        <w:rFonts w:hint="default"/>
        <w:lang w:val="ru-RU" w:eastAsia="en-US" w:bidi="ar-SA"/>
      </w:rPr>
    </w:lvl>
    <w:lvl w:ilvl="2" w:tplc="B02406AA">
      <w:numFmt w:val="bullet"/>
      <w:lvlText w:val="•"/>
      <w:lvlJc w:val="left"/>
      <w:pPr>
        <w:ind w:left="2097" w:hanging="324"/>
      </w:pPr>
      <w:rPr>
        <w:rFonts w:hint="default"/>
        <w:lang w:val="ru-RU" w:eastAsia="en-US" w:bidi="ar-SA"/>
      </w:rPr>
    </w:lvl>
    <w:lvl w:ilvl="3" w:tplc="2B803FC4">
      <w:numFmt w:val="bullet"/>
      <w:lvlText w:val="•"/>
      <w:lvlJc w:val="left"/>
      <w:pPr>
        <w:ind w:left="3086" w:hanging="324"/>
      </w:pPr>
      <w:rPr>
        <w:rFonts w:hint="default"/>
        <w:lang w:val="ru-RU" w:eastAsia="en-US" w:bidi="ar-SA"/>
      </w:rPr>
    </w:lvl>
    <w:lvl w:ilvl="4" w:tplc="C0A4CA8C">
      <w:numFmt w:val="bullet"/>
      <w:lvlText w:val="•"/>
      <w:lvlJc w:val="left"/>
      <w:pPr>
        <w:ind w:left="4075" w:hanging="324"/>
      </w:pPr>
      <w:rPr>
        <w:rFonts w:hint="default"/>
        <w:lang w:val="ru-RU" w:eastAsia="en-US" w:bidi="ar-SA"/>
      </w:rPr>
    </w:lvl>
    <w:lvl w:ilvl="5" w:tplc="08F289E0">
      <w:numFmt w:val="bullet"/>
      <w:lvlText w:val="•"/>
      <w:lvlJc w:val="left"/>
      <w:pPr>
        <w:ind w:left="5064" w:hanging="324"/>
      </w:pPr>
      <w:rPr>
        <w:rFonts w:hint="default"/>
        <w:lang w:val="ru-RU" w:eastAsia="en-US" w:bidi="ar-SA"/>
      </w:rPr>
    </w:lvl>
    <w:lvl w:ilvl="6" w:tplc="CE703C6C">
      <w:numFmt w:val="bullet"/>
      <w:lvlText w:val="•"/>
      <w:lvlJc w:val="left"/>
      <w:pPr>
        <w:ind w:left="6052" w:hanging="324"/>
      </w:pPr>
      <w:rPr>
        <w:rFonts w:hint="default"/>
        <w:lang w:val="ru-RU" w:eastAsia="en-US" w:bidi="ar-SA"/>
      </w:rPr>
    </w:lvl>
    <w:lvl w:ilvl="7" w:tplc="5DAE7512">
      <w:numFmt w:val="bullet"/>
      <w:lvlText w:val="•"/>
      <w:lvlJc w:val="left"/>
      <w:pPr>
        <w:ind w:left="7041" w:hanging="324"/>
      </w:pPr>
      <w:rPr>
        <w:rFonts w:hint="default"/>
        <w:lang w:val="ru-RU" w:eastAsia="en-US" w:bidi="ar-SA"/>
      </w:rPr>
    </w:lvl>
    <w:lvl w:ilvl="8" w:tplc="CAD25320">
      <w:numFmt w:val="bullet"/>
      <w:lvlText w:val="•"/>
      <w:lvlJc w:val="left"/>
      <w:pPr>
        <w:ind w:left="8030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77925C7D"/>
    <w:multiLevelType w:val="hybridMultilevel"/>
    <w:tmpl w:val="CDF0261A"/>
    <w:lvl w:ilvl="0" w:tplc="3CD05A42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241"/>
        <w:w w:val="99"/>
        <w:sz w:val="28"/>
        <w:szCs w:val="28"/>
        <w:lang w:val="ru-RU" w:eastAsia="en-US" w:bidi="ar-SA"/>
      </w:rPr>
    </w:lvl>
    <w:lvl w:ilvl="1" w:tplc="2842C34A">
      <w:numFmt w:val="bullet"/>
      <w:lvlText w:val="•"/>
      <w:lvlJc w:val="left"/>
      <w:pPr>
        <w:ind w:left="1108" w:hanging="180"/>
      </w:pPr>
      <w:rPr>
        <w:rFonts w:hint="default"/>
        <w:lang w:val="ru-RU" w:eastAsia="en-US" w:bidi="ar-SA"/>
      </w:rPr>
    </w:lvl>
    <w:lvl w:ilvl="2" w:tplc="64F69332">
      <w:numFmt w:val="bullet"/>
      <w:lvlText w:val="•"/>
      <w:lvlJc w:val="left"/>
      <w:pPr>
        <w:ind w:left="2097" w:hanging="180"/>
      </w:pPr>
      <w:rPr>
        <w:rFonts w:hint="default"/>
        <w:lang w:val="ru-RU" w:eastAsia="en-US" w:bidi="ar-SA"/>
      </w:rPr>
    </w:lvl>
    <w:lvl w:ilvl="3" w:tplc="7D280842">
      <w:numFmt w:val="bullet"/>
      <w:lvlText w:val="•"/>
      <w:lvlJc w:val="left"/>
      <w:pPr>
        <w:ind w:left="3086" w:hanging="180"/>
      </w:pPr>
      <w:rPr>
        <w:rFonts w:hint="default"/>
        <w:lang w:val="ru-RU" w:eastAsia="en-US" w:bidi="ar-SA"/>
      </w:rPr>
    </w:lvl>
    <w:lvl w:ilvl="4" w:tplc="4E405476">
      <w:numFmt w:val="bullet"/>
      <w:lvlText w:val="•"/>
      <w:lvlJc w:val="left"/>
      <w:pPr>
        <w:ind w:left="4075" w:hanging="180"/>
      </w:pPr>
      <w:rPr>
        <w:rFonts w:hint="default"/>
        <w:lang w:val="ru-RU" w:eastAsia="en-US" w:bidi="ar-SA"/>
      </w:rPr>
    </w:lvl>
    <w:lvl w:ilvl="5" w:tplc="CCFA4616">
      <w:numFmt w:val="bullet"/>
      <w:lvlText w:val="•"/>
      <w:lvlJc w:val="left"/>
      <w:pPr>
        <w:ind w:left="5064" w:hanging="180"/>
      </w:pPr>
      <w:rPr>
        <w:rFonts w:hint="default"/>
        <w:lang w:val="ru-RU" w:eastAsia="en-US" w:bidi="ar-SA"/>
      </w:rPr>
    </w:lvl>
    <w:lvl w:ilvl="6" w:tplc="0980CF98">
      <w:numFmt w:val="bullet"/>
      <w:lvlText w:val="•"/>
      <w:lvlJc w:val="left"/>
      <w:pPr>
        <w:ind w:left="6052" w:hanging="180"/>
      </w:pPr>
      <w:rPr>
        <w:rFonts w:hint="default"/>
        <w:lang w:val="ru-RU" w:eastAsia="en-US" w:bidi="ar-SA"/>
      </w:rPr>
    </w:lvl>
    <w:lvl w:ilvl="7" w:tplc="A8DEBD1C">
      <w:numFmt w:val="bullet"/>
      <w:lvlText w:val="•"/>
      <w:lvlJc w:val="left"/>
      <w:pPr>
        <w:ind w:left="7041" w:hanging="180"/>
      </w:pPr>
      <w:rPr>
        <w:rFonts w:hint="default"/>
        <w:lang w:val="ru-RU" w:eastAsia="en-US" w:bidi="ar-SA"/>
      </w:rPr>
    </w:lvl>
    <w:lvl w:ilvl="8" w:tplc="93186656">
      <w:numFmt w:val="bullet"/>
      <w:lvlText w:val="•"/>
      <w:lvlJc w:val="left"/>
      <w:pPr>
        <w:ind w:left="8030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0D03"/>
    <w:rsid w:val="000C0D03"/>
    <w:rsid w:val="008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B3A6FDC"/>
  <w15:docId w15:val="{7EFF0468-EB48-430D-8875-2EC7DE51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1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"/>
      <w:ind w:left="125" w:right="12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zakonrf.info/zakon-ob-obrazovanii-v-rf/gl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rf.info/zakon-ob-obrazovanii-v-rf/gl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zakonrf.info/zakon-ob-obrazovanii-v-rf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1497</Words>
  <Characters>8534</Characters>
  <Application>Microsoft Office Word</Application>
  <DocSecurity>0</DocSecurity>
  <Lines>71</Lines>
  <Paragraphs>20</Paragraphs>
  <ScaleCrop>false</ScaleCrop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Goldfish</cp:lastModifiedBy>
  <cp:revision>3</cp:revision>
  <dcterms:created xsi:type="dcterms:W3CDTF">2021-12-24T01:04:00Z</dcterms:created>
  <dcterms:modified xsi:type="dcterms:W3CDTF">2022-01-10T07:04:00Z</dcterms:modified>
</cp:coreProperties>
</file>